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AAE" w:rsidRDefault="000875B2"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4A5E21F6" wp14:editId="1849BD0D">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881930">
        <w:rPr>
          <w:rFonts w:ascii="Arial" w:hAnsi="Arial" w:cs="Arial"/>
          <w:sz w:val="18"/>
          <w:szCs w:val="18"/>
        </w:rPr>
        <w:t>5</w:t>
      </w:r>
      <w:r>
        <w:rPr>
          <w:rFonts w:ascii="Arial" w:hAnsi="Arial" w:cs="Arial"/>
          <w:sz w:val="18"/>
          <w:szCs w:val="18"/>
        </w:rPr>
        <w:t>.</w:t>
      </w:r>
      <w:r w:rsidR="001E0B11">
        <w:rPr>
          <w:rFonts w:ascii="Arial" w:hAnsi="Arial" w:cs="Arial"/>
          <w:sz w:val="18"/>
          <w:szCs w:val="18"/>
        </w:rPr>
        <w:t>0</w:t>
      </w:r>
      <w:r w:rsidR="00881930">
        <w:rPr>
          <w:rFonts w:ascii="Arial" w:hAnsi="Arial" w:cs="Arial"/>
          <w:sz w:val="18"/>
          <w:szCs w:val="18"/>
        </w:rPr>
        <w:t>2</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z</w:t>
      </w:r>
      <w:r w:rsidR="00844EAE">
        <w:rPr>
          <w:rFonts w:ascii="Arial" w:hAnsi="Arial" w:cs="Arial"/>
          <w:sz w:val="18"/>
          <w:szCs w:val="18"/>
        </w:rPr>
        <w:t xml:space="preserve"> </w:t>
      </w:r>
      <w:r w:rsidR="00844EAE">
        <w:rPr>
          <w:rFonts w:ascii="Arial" w:hAnsi="Arial" w:cs="Arial"/>
          <w:sz w:val="18"/>
          <w:szCs w:val="18"/>
        </w:rPr>
        <w:t>23.03</w:t>
      </w:r>
      <w:bookmarkStart w:id="0" w:name="_GoBack"/>
      <w:bookmarkEnd w:id="0"/>
      <w:r w:rsidR="00DB19A5">
        <w:rPr>
          <w:rFonts w:ascii="Arial" w:hAnsi="Arial" w:cs="Arial"/>
          <w:sz w:val="18"/>
          <w:szCs w:val="18"/>
        </w:rPr>
        <w:t>.</w:t>
      </w:r>
      <w:r w:rsidR="001E0B11" w:rsidRPr="00985EA4">
        <w:rPr>
          <w:rFonts w:ascii="Arial" w:hAnsi="Arial" w:cs="Arial"/>
          <w:sz w:val="18"/>
          <w:szCs w:val="18"/>
        </w:rPr>
        <w:t>201</w:t>
      </w:r>
      <w:r w:rsidR="001E0B11">
        <w:rPr>
          <w:rFonts w:ascii="Arial" w:hAnsi="Arial" w:cs="Arial"/>
          <w:sz w:val="18"/>
          <w:szCs w:val="18"/>
        </w:rPr>
        <w:t>8</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t>Regionalnego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8375F5">
        <w:rPr>
          <w:rFonts w:ascii="Arial" w:hAnsi="Arial" w:cs="Arial"/>
          <w:sz w:val="24"/>
          <w:szCs w:val="24"/>
        </w:rPr>
        <w:t>…………….</w:t>
      </w:r>
      <w:r w:rsidR="00DB19A5">
        <w:rPr>
          <w:rFonts w:ascii="Arial" w:hAnsi="Arial" w:cs="Arial"/>
          <w:sz w:val="24"/>
          <w:szCs w:val="24"/>
        </w:rPr>
        <w:t>.</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8"/>
          <w:footerReference w:type="default" r:id="rId9"/>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0"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lastRenderedPageBreak/>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03838" w:rsidRDefault="00503838"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lastRenderedPageBreak/>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lastRenderedPageBreak/>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t xml:space="preserve">z Polski Wschodniej, preferencje punktowe dla projektów w partnerstwie ponadregionalnym </w:t>
      </w:r>
      <w:r w:rsidRPr="00911F86">
        <w:rPr>
          <w:rFonts w:ascii="Arial" w:hAnsi="Arial" w:cs="Arial"/>
          <w:sz w:val="22"/>
          <w:szCs w:val="22"/>
        </w:rPr>
        <w:lastRenderedPageBreak/>
        <w:t>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Default="005F1AAE" w:rsidP="00290EDC">
      <w:pPr>
        <w:pStyle w:val="Tekstpodstawowy3"/>
        <w:spacing w:after="0" w:line="276" w:lineRule="auto"/>
        <w:jc w:val="both"/>
        <w:rPr>
          <w:rFonts w:ascii="Arial" w:hAnsi="Arial" w:cs="Arial"/>
          <w:sz w:val="22"/>
          <w:szCs w:val="22"/>
        </w:rPr>
      </w:pPr>
    </w:p>
    <w:p w:rsidR="00503838" w:rsidRPr="0056457F" w:rsidRDefault="00503838"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lastRenderedPageBreak/>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r>
      <w:r w:rsidRPr="00065637">
        <w:rPr>
          <w:rFonts w:ascii="Arial" w:hAnsi="Arial" w:cs="Arial"/>
          <w:sz w:val="22"/>
          <w:szCs w:val="22"/>
        </w:rPr>
        <w:lastRenderedPageBreak/>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lastRenderedPageBreak/>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t>
      </w:r>
      <w:r w:rsidRPr="00E31B82">
        <w:rPr>
          <w:i w:val="0"/>
          <w:sz w:val="22"/>
          <w:szCs w:val="22"/>
        </w:rPr>
        <w:lastRenderedPageBreak/>
        <w:t xml:space="preserve">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lastRenderedPageBreak/>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r>
      <w:r w:rsidRPr="00E31B82">
        <w:rPr>
          <w:rFonts w:ascii="Arial" w:hAnsi="Arial" w:cs="Arial"/>
          <w:i/>
          <w:sz w:val="22"/>
          <w:szCs w:val="22"/>
        </w:rPr>
        <w:lastRenderedPageBreak/>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lastRenderedPageBreak/>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lastRenderedPageBreak/>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03838" w:rsidRDefault="00503838" w:rsidP="0075723A"/>
    <w:p w:rsidR="00503838" w:rsidRDefault="00503838" w:rsidP="0075723A"/>
    <w:p w:rsidR="00503838" w:rsidRDefault="00503838" w:rsidP="0075723A"/>
    <w:p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lastRenderedPageBreak/>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lastRenderedPageBreak/>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1"/>
      <w:footerReference w:type="default" r:id="rId12"/>
      <w:headerReference w:type="first" r:id="rId13"/>
      <w:footerReference w:type="first" r:id="rId14"/>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E3A" w:rsidRDefault="008D5E3A">
      <w:r>
        <w:separator/>
      </w:r>
    </w:p>
  </w:endnote>
  <w:endnote w:type="continuationSeparator" w:id="0">
    <w:p w:rsidR="008D5E3A" w:rsidRDefault="008D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F7" w:rsidRDefault="00251BF7"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51BF7" w:rsidRDefault="00251BF7"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F7" w:rsidRPr="007C2876" w:rsidRDefault="00251BF7" w:rsidP="006C2CF5">
    <w:pPr>
      <w:pStyle w:val="Stopka"/>
      <w:framePr w:wrap="around" w:vAnchor="text" w:hAnchor="margin" w:xAlign="right" w:y="1"/>
      <w:rPr>
        <w:rStyle w:val="Numerstrony"/>
        <w:rFonts w:ascii="Arial" w:hAnsi="Arial" w:cs="Arial"/>
      </w:rPr>
    </w:pPr>
  </w:p>
  <w:p w:rsidR="00251BF7" w:rsidRDefault="00251BF7"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F7" w:rsidRDefault="00251BF7">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F7" w:rsidRDefault="00251BF7">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844EAE" w:rsidRPr="00844EAE">
                            <w:rPr>
                              <w:rStyle w:val="CharStyle24"/>
                              <w:bCs/>
                              <w:noProof/>
                            </w:rPr>
                            <w:t>22</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844EAE" w:rsidRPr="00844EAE">
                      <w:rPr>
                        <w:rStyle w:val="CharStyle24"/>
                        <w:bCs/>
                        <w:noProof/>
                      </w:rPr>
                      <w:t>22</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F7" w:rsidRDefault="00251BF7">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E3A" w:rsidRDefault="008D5E3A">
      <w:r>
        <w:separator/>
      </w:r>
    </w:p>
  </w:footnote>
  <w:footnote w:type="continuationSeparator" w:id="0">
    <w:p w:rsidR="008D5E3A" w:rsidRDefault="008D5E3A">
      <w:r>
        <w:continuationSeparator/>
      </w:r>
    </w:p>
  </w:footnote>
  <w:footnote w:id="1">
    <w:p w:rsidR="00251BF7" w:rsidRDefault="00251BF7"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F7" w:rsidRDefault="00251BF7">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251BF7" w:rsidRDefault="00251BF7">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15:restartNumberingAfterBreak="0">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15:restartNumberingAfterBreak="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15:restartNumberingAfterBreak="0">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15:restartNumberingAfterBreak="0">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5E6"/>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5B2"/>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BAF"/>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2F9A"/>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176"/>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4DD"/>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1FD"/>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DB"/>
    <w:rsid w:val="00503838"/>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11F6"/>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72"/>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5F5"/>
    <w:rsid w:val="00837CB7"/>
    <w:rsid w:val="00840380"/>
    <w:rsid w:val="00841AC3"/>
    <w:rsid w:val="00841CB8"/>
    <w:rsid w:val="00841D48"/>
    <w:rsid w:val="00842044"/>
    <w:rsid w:val="00842818"/>
    <w:rsid w:val="00842C89"/>
    <w:rsid w:val="00842EC2"/>
    <w:rsid w:val="00843DBF"/>
    <w:rsid w:val="00843F7E"/>
    <w:rsid w:val="00844EA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3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5E3A"/>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2B9"/>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28D"/>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1D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79"/>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1DC4"/>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9A5"/>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6ED1"/>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DD62F7C-A9BB-470E-8494-28CF4D09D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aks2.warmia.mazury.pl/index.php/logowani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11896</Words>
  <Characters>71377</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Joanna Kruszewska</cp:lastModifiedBy>
  <cp:revision>4</cp:revision>
  <cp:lastPrinted>2018-03-21T11:30:00Z</cp:lastPrinted>
  <dcterms:created xsi:type="dcterms:W3CDTF">2018-03-21T11:30:00Z</dcterms:created>
  <dcterms:modified xsi:type="dcterms:W3CDTF">2018-03-23T08:30:00Z</dcterms:modified>
</cp:coreProperties>
</file>