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AE" w:rsidRDefault="000875B2" w:rsidP="00C36C6A">
      <w:pPr>
        <w:tabs>
          <w:tab w:val="left" w:pos="1843"/>
          <w:tab w:val="left" w:pos="6237"/>
          <w:tab w:val="left" w:pos="6379"/>
        </w:tabs>
        <w:spacing w:line="276" w:lineRule="auto"/>
        <w:jc w:val="right"/>
        <w:rPr>
          <w:rFonts w:ascii="Arial" w:hAnsi="Arial" w:cs="Arial"/>
          <w:sz w:val="22"/>
          <w:szCs w:val="22"/>
        </w:rPr>
      </w:pPr>
      <w:r>
        <w:rPr>
          <w:noProof/>
        </w:rPr>
        <w:drawing>
          <wp:inline distT="0" distB="0" distL="0" distR="0" wp14:anchorId="4A5E21F6" wp14:editId="1849BD0D">
            <wp:extent cx="5759450" cy="571230"/>
            <wp:effectExtent l="0" t="0" r="0" b="635"/>
            <wp:docPr id="5" name="Obraz 5"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1230"/>
                    </a:xfrm>
                    <a:prstGeom prst="rect">
                      <a:avLst/>
                    </a:prstGeom>
                    <a:noFill/>
                    <a:ln>
                      <a:noFill/>
                    </a:ln>
                  </pic:spPr>
                </pic:pic>
              </a:graphicData>
            </a:graphic>
          </wp:inline>
        </w:drawing>
      </w:r>
      <w:r w:rsidR="005F1AAE">
        <w:rPr>
          <w:rFonts w:ascii="Arial" w:hAnsi="Arial" w:cs="Arial"/>
          <w:sz w:val="22"/>
          <w:szCs w:val="22"/>
        </w:rPr>
        <w:t xml:space="preserve"> </w:t>
      </w: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rsidR="00985EA4" w:rsidRPr="00985EA4" w:rsidRDefault="006A25F9"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 nr RPWM.01.</w:t>
      </w:r>
      <w:r w:rsidR="001E0B11">
        <w:rPr>
          <w:rFonts w:ascii="Arial" w:hAnsi="Arial" w:cs="Arial"/>
          <w:sz w:val="18"/>
          <w:szCs w:val="18"/>
        </w:rPr>
        <w:t>05</w:t>
      </w:r>
      <w:r>
        <w:rPr>
          <w:rFonts w:ascii="Arial" w:hAnsi="Arial" w:cs="Arial"/>
          <w:sz w:val="18"/>
          <w:szCs w:val="18"/>
        </w:rPr>
        <w:t>.</w:t>
      </w:r>
      <w:r w:rsidR="001E0B11">
        <w:rPr>
          <w:rFonts w:ascii="Arial" w:hAnsi="Arial" w:cs="Arial"/>
          <w:sz w:val="18"/>
          <w:szCs w:val="18"/>
        </w:rPr>
        <w:t>01</w:t>
      </w:r>
      <w:r>
        <w:rPr>
          <w:rFonts w:ascii="Arial" w:hAnsi="Arial" w:cs="Arial"/>
          <w:sz w:val="18"/>
          <w:szCs w:val="18"/>
        </w:rPr>
        <w:t>-</w:t>
      </w:r>
      <w:r w:rsidR="001E0B11">
        <w:rPr>
          <w:rFonts w:ascii="Arial" w:hAnsi="Arial" w:cs="Arial"/>
          <w:sz w:val="18"/>
          <w:szCs w:val="18"/>
        </w:rPr>
        <w:t>IP</w:t>
      </w:r>
      <w:r>
        <w:rPr>
          <w:rFonts w:ascii="Arial" w:hAnsi="Arial" w:cs="Arial"/>
          <w:sz w:val="18"/>
          <w:szCs w:val="18"/>
        </w:rPr>
        <w:t>.</w:t>
      </w:r>
      <w:r w:rsidR="001E0B11">
        <w:rPr>
          <w:rFonts w:ascii="Arial" w:hAnsi="Arial" w:cs="Arial"/>
          <w:sz w:val="18"/>
          <w:szCs w:val="18"/>
        </w:rPr>
        <w:t>03</w:t>
      </w:r>
      <w:r>
        <w:rPr>
          <w:rFonts w:ascii="Arial" w:hAnsi="Arial" w:cs="Arial"/>
          <w:sz w:val="18"/>
          <w:szCs w:val="18"/>
        </w:rPr>
        <w:t>-28-</w:t>
      </w:r>
      <w:r w:rsidR="001E0B11">
        <w:rPr>
          <w:rFonts w:ascii="Arial" w:hAnsi="Arial" w:cs="Arial"/>
          <w:sz w:val="18"/>
          <w:szCs w:val="18"/>
        </w:rPr>
        <w:t>001</w:t>
      </w:r>
      <w:r w:rsidR="00985EA4" w:rsidRPr="00985EA4">
        <w:rPr>
          <w:rFonts w:ascii="Arial" w:hAnsi="Arial" w:cs="Arial"/>
          <w:sz w:val="18"/>
          <w:szCs w:val="18"/>
        </w:rPr>
        <w:t>/</w:t>
      </w:r>
      <w:r w:rsidR="001E0B11" w:rsidRPr="00985EA4">
        <w:rPr>
          <w:rFonts w:ascii="Arial" w:hAnsi="Arial" w:cs="Arial"/>
          <w:sz w:val="18"/>
          <w:szCs w:val="18"/>
        </w:rPr>
        <w:t>1</w:t>
      </w:r>
      <w:r w:rsidR="001E0B11">
        <w:rPr>
          <w:rFonts w:ascii="Arial" w:hAnsi="Arial" w:cs="Arial"/>
          <w:sz w:val="18"/>
          <w:szCs w:val="18"/>
        </w:rPr>
        <w:t>8</w:t>
      </w:r>
      <w:bookmarkStart w:id="0" w:name="_GoBack"/>
      <w:bookmarkEnd w:id="0"/>
    </w:p>
    <w:p w:rsidR="005F1AAE" w:rsidRPr="00D840A2" w:rsidRDefault="00985EA4" w:rsidP="00985EA4">
      <w:pPr>
        <w:tabs>
          <w:tab w:val="left" w:pos="1843"/>
          <w:tab w:val="left" w:pos="6237"/>
          <w:tab w:val="left" w:pos="6379"/>
        </w:tabs>
        <w:spacing w:line="276" w:lineRule="auto"/>
        <w:jc w:val="right"/>
        <w:rPr>
          <w:rFonts w:ascii="Arial" w:hAnsi="Arial" w:cs="Arial"/>
          <w:sz w:val="18"/>
          <w:szCs w:val="18"/>
        </w:rPr>
      </w:pPr>
      <w:r w:rsidRPr="00985EA4">
        <w:rPr>
          <w:rFonts w:ascii="Arial" w:hAnsi="Arial" w:cs="Arial"/>
          <w:sz w:val="18"/>
          <w:szCs w:val="18"/>
        </w:rPr>
        <w:t xml:space="preserve">z </w:t>
      </w:r>
      <w:r w:rsidR="00DB19A5">
        <w:rPr>
          <w:rFonts w:ascii="Arial" w:hAnsi="Arial" w:cs="Arial"/>
          <w:sz w:val="18"/>
          <w:szCs w:val="18"/>
        </w:rPr>
        <w:t>29.01.</w:t>
      </w:r>
      <w:r w:rsidR="001E0B11" w:rsidRPr="00985EA4">
        <w:rPr>
          <w:rFonts w:ascii="Arial" w:hAnsi="Arial" w:cs="Arial"/>
          <w:sz w:val="18"/>
          <w:szCs w:val="18"/>
        </w:rPr>
        <w:t>201</w:t>
      </w:r>
      <w:r w:rsidR="001E0B11">
        <w:rPr>
          <w:rFonts w:ascii="Arial" w:hAnsi="Arial" w:cs="Arial"/>
          <w:sz w:val="18"/>
          <w:szCs w:val="18"/>
        </w:rPr>
        <w:t>8</w:t>
      </w:r>
      <w:r w:rsidR="001E0B11" w:rsidRPr="00985EA4">
        <w:rPr>
          <w:rFonts w:ascii="Arial" w:hAnsi="Arial" w:cs="Arial"/>
          <w:sz w:val="18"/>
          <w:szCs w:val="18"/>
        </w:rPr>
        <w:t xml:space="preserve"> </w:t>
      </w:r>
      <w:r w:rsidRPr="00985EA4">
        <w:rPr>
          <w:rFonts w:ascii="Arial" w:hAnsi="Arial" w:cs="Arial"/>
          <w:sz w:val="18"/>
          <w:szCs w:val="18"/>
        </w:rPr>
        <w:t>r.</w:t>
      </w:r>
    </w:p>
    <w:p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Pr="00E31B82" w:rsidRDefault="005F1AAE" w:rsidP="00F865FF">
            <w:pPr>
              <w:spacing w:line="276" w:lineRule="auto"/>
              <w:rPr>
                <w:rFonts w:ascii="Arial" w:hAnsi="Arial" w:cs="Arial"/>
                <w:sz w:val="28"/>
                <w:szCs w:val="28"/>
              </w:rPr>
            </w:pPr>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1" w:name="_Toc433810620"/>
            <w:r w:rsidRPr="00E31B82">
              <w:rPr>
                <w:sz w:val="28"/>
                <w:szCs w:val="28"/>
              </w:rPr>
              <w:t>INSTRUKCJA WYPEŁNIANIA W</w:t>
            </w:r>
            <w:r>
              <w:rPr>
                <w:sz w:val="28"/>
                <w:szCs w:val="28"/>
              </w:rPr>
              <w:t>NIOSKU</w:t>
            </w:r>
            <w:bookmarkEnd w:id="1"/>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t>Regionalnego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Default="005F1AAE" w:rsidP="006B561D">
            <w:pPr>
              <w:spacing w:line="276" w:lineRule="auto"/>
              <w:jc w:val="center"/>
              <w:rPr>
                <w:rFonts w:ascii="Arial" w:hAnsi="Arial" w:cs="Arial"/>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DB19A5">
        <w:rPr>
          <w:rFonts w:ascii="Arial" w:hAnsi="Arial" w:cs="Arial"/>
          <w:sz w:val="24"/>
          <w:szCs w:val="24"/>
        </w:rPr>
        <w:t>29.01.</w:t>
      </w:r>
      <w:r w:rsidR="001E0B11">
        <w:rPr>
          <w:rFonts w:ascii="Arial" w:hAnsi="Arial" w:cs="Arial"/>
          <w:sz w:val="24"/>
          <w:szCs w:val="24"/>
        </w:rPr>
        <w:t>2018</w:t>
      </w:r>
      <w:r w:rsidR="001E0B11" w:rsidRPr="008D4F8B">
        <w:rPr>
          <w:rFonts w:ascii="Arial" w:hAnsi="Arial" w:cs="Arial"/>
          <w:sz w:val="24"/>
          <w:szCs w:val="24"/>
        </w:rPr>
        <w:t xml:space="preserve"> </w:t>
      </w:r>
      <w:r w:rsidRPr="008D4F8B">
        <w:rPr>
          <w:rFonts w:ascii="Arial" w:hAnsi="Arial" w:cs="Arial"/>
          <w:sz w:val="24"/>
          <w:szCs w:val="24"/>
        </w:rPr>
        <w:t>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Pr="006F733E">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912CD7">
        <w:rPr>
          <w:noProof/>
        </w:rPr>
        <w:t>3</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dofinansowanie……………………34</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rsidR="005F1AAE" w:rsidRPr="00607CF2" w:rsidRDefault="005F1AAE" w:rsidP="00E3642A">
      <w:pPr>
        <w:spacing w:line="276" w:lineRule="auto"/>
        <w:jc w:val="both"/>
        <w:rPr>
          <w:rFonts w:ascii="Arial" w:hAnsi="Arial" w:cs="Arial"/>
          <w:sz w:val="22"/>
          <w:szCs w:val="22"/>
          <w:u w:val="single"/>
        </w:rPr>
      </w:pPr>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w:t>
      </w:r>
      <w:r w:rsidR="00251BF7">
        <w:rPr>
          <w:rFonts w:ascii="Arial" w:hAnsi="Arial" w:cs="Arial"/>
          <w:sz w:val="22"/>
          <w:szCs w:val="22"/>
        </w:rPr>
        <w:t>,</w:t>
      </w:r>
      <w:r w:rsidRPr="0056457F">
        <w:rPr>
          <w:rFonts w:ascii="Arial" w:hAnsi="Arial" w:cs="Arial"/>
          <w:sz w:val="22"/>
          <w:szCs w:val="22"/>
        </w:rPr>
        <w:t xml:space="preserve">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w dwóch egzemplarzach - dwa oryginały lub oryginał plus kopia oraz przedłożyć w wersji elektronicznej na płycie CD/nośniku elektronicznym.</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5F1AAE" w:rsidRPr="0056457F"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w:t>
      </w:r>
      <w:r w:rsidRPr="0056457F">
        <w:rPr>
          <w:rFonts w:ascii="Arial" w:hAnsi="Arial" w:cs="Arial"/>
          <w:sz w:val="22"/>
          <w:szCs w:val="22"/>
        </w:rPr>
        <w:lastRenderedPageBreak/>
        <w:t xml:space="preserve">podpisu </w:t>
      </w:r>
      <w:r>
        <w:rPr>
          <w:rFonts w:ascii="Arial" w:hAnsi="Arial" w:cs="Arial"/>
          <w:sz w:val="22"/>
          <w:szCs w:val="22"/>
        </w:rPr>
        <w:t xml:space="preserve">osób upoważnionych </w:t>
      </w:r>
      <w:r w:rsidRPr="0056457F">
        <w:rPr>
          <w:rFonts w:ascii="Arial" w:hAnsi="Arial" w:cs="Arial"/>
          <w:sz w:val="22"/>
          <w:szCs w:val="22"/>
        </w:rPr>
        <w:t xml:space="preserve">lub parafki </w:t>
      </w:r>
      <w:r>
        <w:rPr>
          <w:rFonts w:ascii="Arial" w:hAnsi="Arial" w:cs="Arial"/>
          <w:sz w:val="22"/>
          <w:szCs w:val="22"/>
        </w:rPr>
        <w:t xml:space="preserve">tych </w:t>
      </w:r>
      <w:r w:rsidRPr="0056457F">
        <w:rPr>
          <w:rFonts w:ascii="Arial" w:hAnsi="Arial" w:cs="Arial"/>
          <w:sz w:val="22"/>
          <w:szCs w:val="22"/>
        </w:rPr>
        <w:t>os</w:t>
      </w:r>
      <w:r>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w:t>
      </w:r>
      <w:r w:rsidR="00251BF7">
        <w:rPr>
          <w:rFonts w:ascii="Arial" w:hAnsi="Arial" w:cs="Arial"/>
          <w:sz w:val="22"/>
          <w:szCs w:val="22"/>
        </w:rPr>
        <w:t>,</w:t>
      </w:r>
      <w:r w:rsidRPr="0056457F">
        <w:rPr>
          <w:rFonts w:ascii="Arial" w:hAnsi="Arial" w:cs="Arial"/>
          <w:sz w:val="22"/>
          <w:szCs w:val="22"/>
        </w:rPr>
        <w:t xml:space="preserve"> powinna być także podpisana pod Oświadczeniami. Załączniki powinny być złożone w oryginale lub potwierdzone „za zgodność z oryginałem” – zgodnie z Instrukcją wypełniania załączników. </w:t>
      </w:r>
    </w:p>
    <w:p w:rsidR="005F1AAE" w:rsidRPr="0056457F" w:rsidRDefault="005F1AAE" w:rsidP="00476767">
      <w:pPr>
        <w:spacing w:line="276" w:lineRule="auto"/>
        <w:ind w:left="284"/>
        <w:jc w:val="both"/>
        <w:rPr>
          <w:rFonts w:ascii="Arial" w:hAnsi="Arial" w:cs="Arial"/>
          <w:b/>
          <w:sz w:val="22"/>
          <w:szCs w:val="22"/>
        </w:rPr>
      </w:pP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7F7A86">
      <w:pPr>
        <w:spacing w:line="276" w:lineRule="auto"/>
        <w:ind w:left="1440"/>
        <w:jc w:val="both"/>
        <w:rPr>
          <w:rFonts w:ascii="Arial" w:hAnsi="Arial" w:cs="Arial"/>
          <w:sz w:val="22"/>
          <w:szCs w:val="22"/>
        </w:rPr>
      </w:pP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spacing w:line="276" w:lineRule="auto"/>
        <w:ind w:left="284"/>
        <w:jc w:val="both"/>
        <w:rPr>
          <w:rFonts w:ascii="Arial" w:hAnsi="Arial" w:cs="Arial"/>
          <w:b/>
          <w:sz w:val="22"/>
          <w:szCs w:val="22"/>
        </w:rPr>
      </w:pP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Pr="009742FA" w:rsidRDefault="005F1AAE" w:rsidP="005E2B3E">
      <w:pPr>
        <w:spacing w:line="276" w:lineRule="auto"/>
        <w:ind w:left="360"/>
        <w:jc w:val="both"/>
        <w:rPr>
          <w:rFonts w:ascii="Arial" w:hAnsi="Arial" w:cs="Arial"/>
          <w:sz w:val="22"/>
          <w:szCs w:val="22"/>
          <w:u w:val="single"/>
        </w:rPr>
      </w:pPr>
    </w:p>
    <w:p w:rsidR="005F1AAE" w:rsidRDefault="005F1AAE" w:rsidP="009742FA">
      <w:pPr>
        <w:spacing w:line="276" w:lineRule="auto"/>
        <w:ind w:left="720"/>
        <w:jc w:val="both"/>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E31B82" w:rsidRDefault="005F1AAE" w:rsidP="00A655C5">
      <w:pPr>
        <w:pStyle w:val="Tekstpodstawowy31"/>
        <w:spacing w:line="276" w:lineRule="auto"/>
        <w:rPr>
          <w:rFonts w:ascii="Arial" w:hAnsi="Arial" w:cs="Arial"/>
          <w:b/>
          <w:sz w:val="22"/>
          <w:szCs w:val="22"/>
        </w:rPr>
      </w:pP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D757BF">
      <w:pPr>
        <w:pStyle w:val="Tekstpodstawowy31"/>
        <w:spacing w:after="120"/>
        <w:rPr>
          <w:rFonts w:ascii="Arial" w:hAnsi="Arial" w:cs="Arial"/>
          <w:b/>
          <w:sz w:val="22"/>
          <w:szCs w:val="22"/>
        </w:rPr>
      </w:pP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t>
      </w:r>
      <w:r w:rsidRPr="00251BF7">
        <w:rPr>
          <w:rFonts w:ascii="Arial" w:hAnsi="Arial" w:cs="Arial"/>
          <w:i/>
          <w:sz w:val="22"/>
          <w:szCs w:val="22"/>
        </w:rPr>
        <w:t>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r w:rsidRPr="0056457F">
        <w:rPr>
          <w:rFonts w:ascii="Arial" w:hAnsi="Arial" w:cs="Arial"/>
          <w:sz w:val="22"/>
          <w:szCs w:val="22"/>
        </w:rPr>
        <w:t xml:space="preserve">nymi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w:t>
      </w:r>
      <w:r w:rsidR="00251BF7">
        <w:rPr>
          <w:rFonts w:ascii="Arial" w:hAnsi="Arial" w:cs="Arial"/>
          <w:sz w:val="22"/>
          <w:szCs w:val="22"/>
        </w:rPr>
        <w:t>,</w:t>
      </w:r>
      <w:r w:rsidRPr="0056457F">
        <w:rPr>
          <w:rFonts w:ascii="Arial" w:hAnsi="Arial" w:cs="Arial"/>
          <w:sz w:val="22"/>
          <w:szCs w:val="22"/>
        </w:rPr>
        <w:t xml:space="preserve">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56457F" w:rsidRDefault="005F1AAE" w:rsidP="00F865FF">
      <w:pPr>
        <w:spacing w:line="276" w:lineRule="auto"/>
        <w:jc w:val="both"/>
        <w:rPr>
          <w:rFonts w:ascii="Arial" w:hAnsi="Arial" w:cs="Arial"/>
          <w:sz w:val="22"/>
          <w:szCs w:val="22"/>
        </w:rPr>
      </w:pP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Pr="00F9010E" w:rsidRDefault="005F1AAE" w:rsidP="00F62007">
      <w:pPr>
        <w:pStyle w:val="Podtytu"/>
        <w:spacing w:line="276" w:lineRule="auto"/>
        <w:jc w:val="both"/>
        <w:rPr>
          <w:rFonts w:ascii="Arial" w:hAnsi="Arial" w:cs="Arial"/>
          <w:b w:val="0"/>
          <w:i/>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Default="005F1AAE" w:rsidP="00F62007">
      <w:pPr>
        <w:pStyle w:val="Podtytu"/>
        <w:spacing w:line="276" w:lineRule="auto"/>
        <w:jc w:val="both"/>
        <w:rPr>
          <w:rFonts w:ascii="Arial" w:hAnsi="Arial" w:cs="Arial"/>
          <w:b w:val="0"/>
          <w:sz w:val="22"/>
          <w:szCs w:val="22"/>
          <w:u w:val="none"/>
        </w:rPr>
      </w:pP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00251BF7">
        <w:rPr>
          <w:rFonts w:ascii="Arial" w:hAnsi="Arial" w:cs="Arial"/>
          <w:b w:val="0"/>
          <w:bCs w:val="0"/>
          <w:i/>
          <w:iCs/>
          <w:sz w:val="22"/>
          <w:szCs w:val="22"/>
          <w:u w:val="none"/>
        </w:rPr>
        <w:t>,</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Default="005F1AAE" w:rsidP="00F62007">
      <w:pPr>
        <w:pStyle w:val="Podtytu"/>
        <w:spacing w:line="276" w:lineRule="auto"/>
        <w:jc w:val="both"/>
        <w:rPr>
          <w:rFonts w:ascii="Arial" w:hAnsi="Arial" w:cs="Arial"/>
          <w:b w:val="0"/>
          <w:sz w:val="22"/>
          <w:szCs w:val="22"/>
          <w:u w:val="none"/>
        </w:rPr>
      </w:pP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 Projekty te należy zatem traktować jako projekty potencjalnie generujące dochód</w:t>
      </w:r>
      <w:r w:rsidR="00251BF7">
        <w:rPr>
          <w:rFonts w:ascii="Arial" w:hAnsi="Arial" w:cs="Arial"/>
          <w:b w:val="0"/>
          <w:iCs/>
          <w:sz w:val="22"/>
          <w:szCs w:val="22"/>
          <w:u w:val="none"/>
        </w:rPr>
        <w:t>,</w:t>
      </w:r>
      <w:r w:rsidRPr="00F9010E">
        <w:rPr>
          <w:rFonts w:ascii="Arial" w:hAnsi="Arial" w:cs="Arial"/>
          <w:b w:val="0"/>
          <w:iCs/>
          <w:sz w:val="22"/>
          <w:szCs w:val="22"/>
          <w:u w:val="none"/>
        </w:rPr>
        <w:t xml:space="preserve"> w związku </w:t>
      </w:r>
      <w:r w:rsidRPr="00F9010E">
        <w:rPr>
          <w:rFonts w:ascii="Arial" w:hAnsi="Arial" w:cs="Arial"/>
          <w:b w:val="0"/>
          <w:iCs/>
          <w:sz w:val="22"/>
          <w:szCs w:val="22"/>
          <w:u w:val="none"/>
        </w:rPr>
        <w:br/>
        <w:t>z czym muszą one zostać objęte monitorowaniem generowanego dochodu.</w:t>
      </w:r>
    </w:p>
    <w:p w:rsidR="005F1AAE" w:rsidRPr="00F9010E" w:rsidRDefault="005F1AAE" w:rsidP="00F62007">
      <w:pPr>
        <w:pStyle w:val="Podtytu"/>
        <w:spacing w:line="276" w:lineRule="auto"/>
        <w:jc w:val="both"/>
        <w:rPr>
          <w:rFonts w:ascii="Arial" w:hAnsi="Arial" w:cs="Arial"/>
          <w:b w:val="0"/>
          <w:sz w:val="22"/>
          <w:szCs w:val="22"/>
          <w:u w:val="none"/>
        </w:rPr>
      </w:pP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u w:val="single"/>
        </w:rPr>
      </w:pP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zgodnej z SzOOP RPO WiM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 xml:space="preserve">listopada 2009 </w:t>
      </w:r>
      <w:r w:rsidRPr="0056457F">
        <w:rPr>
          <w:rFonts w:ascii="Arial" w:hAnsi="Arial" w:cs="Arial"/>
          <w:sz w:val="22"/>
          <w:szCs w:val="22"/>
        </w:rPr>
        <w:t xml:space="preserve">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listopada 2009</w:t>
      </w:r>
      <w:r w:rsidRPr="0056457F">
        <w:rPr>
          <w:rFonts w:ascii="Arial" w:hAnsi="Arial" w:cs="Arial"/>
          <w:sz w:val="22"/>
          <w:szCs w:val="22"/>
        </w:rPr>
        <w:t xml:space="preserve"> 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C22BFB">
        <w:rPr>
          <w:rFonts w:ascii="Arial" w:hAnsi="Arial" w:cs="Arial"/>
          <w:sz w:val="22"/>
          <w:szCs w:val="22"/>
        </w:rPr>
        <w:t xml:space="preserve"> </w:t>
      </w:r>
      <w:r w:rsidRPr="0056457F">
        <w:rPr>
          <w:rFonts w:ascii="Arial" w:hAnsi="Arial" w:cs="Arial"/>
          <w:sz w:val="22"/>
          <w:szCs w:val="22"/>
        </w:rPr>
        <w:t xml:space="preserve">w sprawie Polskiej Klasyfikacji Działalności.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5F1AAE" w:rsidRDefault="005F1AAE"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lastRenderedPageBreak/>
        <w:t>2.7 Możliwość odzyskania VAT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w oparciu o przepisy krajowe oraz gdy jest on niekwalifikowalny, ale stanowi rzeczywisty nieodzyskiwalny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Pr="0056457F" w:rsidRDefault="005F1AAE" w:rsidP="00F865FF">
      <w:pPr>
        <w:spacing w:line="276" w:lineRule="auto"/>
        <w:jc w:val="both"/>
        <w:rPr>
          <w:rFonts w:ascii="Arial" w:hAnsi="Arial" w:cs="Arial"/>
          <w:sz w:val="22"/>
          <w:szCs w:val="22"/>
        </w:rPr>
      </w:pP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Default="005F1AAE" w:rsidP="00F865FF">
      <w:pPr>
        <w:spacing w:line="276" w:lineRule="auto"/>
        <w:jc w:val="both"/>
        <w:rPr>
          <w:rFonts w:ascii="Arial" w:hAnsi="Arial" w:cs="Arial"/>
          <w:sz w:val="22"/>
          <w:szCs w:val="22"/>
        </w:rPr>
      </w:pPr>
    </w:p>
    <w:p w:rsidR="00503838" w:rsidRDefault="00503838" w:rsidP="00F865FF">
      <w:pPr>
        <w:spacing w:line="276" w:lineRule="auto"/>
        <w:jc w:val="both"/>
        <w:rPr>
          <w:rFonts w:ascii="Arial" w:hAnsi="Arial" w:cs="Arial"/>
          <w:sz w:val="22"/>
          <w:szCs w:val="22"/>
        </w:rPr>
      </w:pP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lastRenderedPageBreak/>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w:t>
      </w:r>
      <w:r w:rsidRPr="00C22BFB">
        <w:rPr>
          <w:rFonts w:ascii="Arial" w:hAnsi="Arial" w:cs="Arial"/>
          <w:sz w:val="22"/>
          <w:szCs w:val="22"/>
          <w:u w:val="single"/>
        </w:rPr>
        <w:t xml:space="preserve">Przy wypełnianiu ww. pola proszę o zwrócenie szczególnej uwagi na prawidłowość wprowadzenia danych. </w:t>
      </w:r>
      <w:r w:rsidRPr="00C22BFB">
        <w:rPr>
          <w:rFonts w:ascii="Arial" w:hAnsi="Arial" w:cs="Arial"/>
          <w:bCs/>
          <w:sz w:val="22"/>
          <w:szCs w:val="22"/>
          <w:u w:val="single"/>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rsidR="005F1AAE" w:rsidRDefault="005F1AAE" w:rsidP="00816C2A">
      <w:pPr>
        <w:spacing w:line="276" w:lineRule="auto"/>
        <w:jc w:val="both"/>
        <w:rPr>
          <w:rFonts w:ascii="Arial" w:hAnsi="Arial" w:cs="Arial"/>
          <w:bCs/>
          <w:sz w:val="22"/>
          <w:szCs w:val="22"/>
        </w:rPr>
      </w:pP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Default="005F1AAE"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lastRenderedPageBreak/>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pStyle w:val="Tekstpodstawowy3"/>
        <w:spacing w:after="0" w:line="276" w:lineRule="auto"/>
        <w:jc w:val="both"/>
        <w:rPr>
          <w:rFonts w:ascii="Arial" w:hAnsi="Arial" w:cs="Arial"/>
          <w:sz w:val="22"/>
          <w:szCs w:val="22"/>
        </w:rPr>
      </w:pP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lastRenderedPageBreak/>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ind w:left="420"/>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SzOOP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97AEE">
      <w:pPr>
        <w:spacing w:line="276" w:lineRule="auto"/>
        <w:jc w:val="both"/>
        <w:rPr>
          <w:rFonts w:ascii="Arial" w:hAnsi="Arial" w:cs="Arial"/>
          <w:sz w:val="22"/>
          <w:szCs w:val="22"/>
        </w:rPr>
      </w:pP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spacing w:line="276" w:lineRule="auto"/>
        <w:jc w:val="both"/>
        <w:rPr>
          <w:rFonts w:ascii="Arial" w:hAnsi="Arial" w:cs="Arial"/>
          <w:sz w:val="22"/>
          <w:szCs w:val="22"/>
        </w:rPr>
      </w:pP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56457F" w:rsidRDefault="005F1AAE" w:rsidP="00597AEE">
      <w:pPr>
        <w:spacing w:line="276" w:lineRule="auto"/>
        <w:jc w:val="both"/>
        <w:rPr>
          <w:rFonts w:ascii="Arial" w:hAnsi="Arial" w:cs="Arial"/>
          <w:b/>
          <w:sz w:val="22"/>
          <w:szCs w:val="22"/>
        </w:rPr>
      </w:pP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597AEE" w:rsidRDefault="005F1AAE" w:rsidP="003E2C13">
      <w:pPr>
        <w:spacing w:line="276" w:lineRule="auto"/>
        <w:jc w:val="both"/>
        <w:rPr>
          <w:rFonts w:ascii="Arial" w:hAnsi="Arial" w:cs="Arial"/>
          <w:color w:val="FF0000"/>
          <w:sz w:val="22"/>
          <w:szCs w:val="22"/>
        </w:rPr>
      </w:pP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4C566C" w:rsidRDefault="005F1AAE" w:rsidP="00CF3F9C">
      <w:pPr>
        <w:spacing w:line="276" w:lineRule="auto"/>
        <w:jc w:val="both"/>
        <w:rPr>
          <w:rFonts w:ascii="Arial" w:hAnsi="Arial" w:cs="Arial"/>
          <w:color w:val="FF0000"/>
          <w:sz w:val="22"/>
          <w:szCs w:val="22"/>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Pr="0056457F" w:rsidRDefault="005F1AAE" w:rsidP="00290EDC">
      <w:pPr>
        <w:spacing w:line="276" w:lineRule="auto"/>
        <w:jc w:val="both"/>
        <w:rPr>
          <w:rFonts w:ascii="Arial" w:hAnsi="Arial" w:cs="Arial"/>
          <w:b/>
          <w:sz w:val="22"/>
          <w:szCs w:val="22"/>
        </w:rPr>
      </w:pP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Wnioskodawca powinien pamiętać, aby uzasadnić w jaki sposób projekt wpisuje się w założenia określone w SzOOP RPO WiM</w:t>
      </w:r>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5F1AAE" w:rsidRPr="0056457F" w:rsidRDefault="005F1AAE" w:rsidP="00290EDC">
      <w:pPr>
        <w:spacing w:line="276" w:lineRule="auto"/>
        <w:jc w:val="both"/>
        <w:rPr>
          <w:rFonts w:ascii="Arial" w:hAnsi="Arial" w:cs="Arial"/>
          <w:b/>
          <w:sz w:val="22"/>
          <w:szCs w:val="22"/>
        </w:rPr>
      </w:pP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SzOOP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Tekstpodstawowy3"/>
        <w:spacing w:after="0" w:line="276" w:lineRule="auto"/>
        <w:jc w:val="both"/>
        <w:rPr>
          <w:rFonts w:ascii="Arial" w:hAnsi="Arial" w:cs="Arial"/>
          <w:b/>
          <w:color w:val="FF0000"/>
          <w:sz w:val="22"/>
          <w:szCs w:val="22"/>
        </w:rPr>
      </w:pP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 xml:space="preserve">Regionalnego w ramach Regionalnego Programu </w:t>
      </w:r>
      <w:r w:rsidRPr="00DB1F0E">
        <w:rPr>
          <w:rFonts w:ascii="Arial" w:hAnsi="Arial" w:cs="Arial"/>
          <w:sz w:val="22"/>
          <w:szCs w:val="22"/>
          <w:u w:val="single"/>
        </w:rPr>
        <w:t>Operacyjnego Województwa Warmińsko-Mazurskiego n</w:t>
      </w:r>
      <w:r w:rsidRPr="00E00049">
        <w:rPr>
          <w:rFonts w:ascii="Arial" w:hAnsi="Arial" w:cs="Arial"/>
          <w:sz w:val="22"/>
          <w:szCs w:val="22"/>
          <w:u w:val="single"/>
        </w:rPr>
        <w:t>a lata 2014-2020</w:t>
      </w:r>
      <w:r w:rsidRPr="0056457F">
        <w:rPr>
          <w:rFonts w:ascii="Arial" w:hAnsi="Arial" w:cs="Arial"/>
          <w:sz w:val="22"/>
          <w:szCs w:val="22"/>
          <w:u w:val="single"/>
        </w:rPr>
        <w:t xml:space="preserve"> </w:t>
      </w:r>
      <w:r w:rsidRPr="0056457F">
        <w:rPr>
          <w:rFonts w:ascii="Arial" w:hAnsi="Arial" w:cs="Arial"/>
          <w:i/>
          <w:sz w:val="22"/>
          <w:szCs w:val="22"/>
          <w:u w:val="single"/>
        </w:rPr>
        <w:t>na etapie oceny i realizacji projektu.</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911F86"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Pr="0056457F" w:rsidRDefault="005F1AAE" w:rsidP="00290EDC">
      <w:pPr>
        <w:spacing w:line="276" w:lineRule="auto"/>
        <w:jc w:val="both"/>
        <w:rPr>
          <w:rFonts w:ascii="Arial" w:hAnsi="Arial" w:cs="Arial"/>
          <w:b/>
          <w:sz w:val="22"/>
          <w:szCs w:val="22"/>
        </w:rPr>
      </w:pP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304368" w:rsidRDefault="005F1AAE" w:rsidP="00304368">
      <w:pPr>
        <w:spacing w:line="276" w:lineRule="auto"/>
        <w:ind w:left="360"/>
        <w:jc w:val="both"/>
        <w:rPr>
          <w:rFonts w:ascii="Arial" w:hAnsi="Arial" w:cs="Arial"/>
          <w:sz w:val="22"/>
          <w:szCs w:val="22"/>
        </w:rPr>
      </w:pP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r>
      <w:r w:rsidRPr="00911F86">
        <w:rPr>
          <w:rFonts w:ascii="Arial" w:hAnsi="Arial" w:cs="Arial"/>
          <w:sz w:val="22"/>
          <w:szCs w:val="22"/>
        </w:rPr>
        <w:lastRenderedPageBreak/>
        <w:t>z Polski Wschodniej, preferencje punktowe dla projektów w partnerstwie ponadregionalnym w Polsce Zachodniej lub projekty pozakonkursowe definiowane przez IZ regionalnych programów operacyjnych jako przedsięwzięcia wynikające ze strategii ponadregionalnych).</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 pierwszej części listy wielokrotnego wyboru właściwego typu projektu wskazanego w SzOOP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w:t>
      </w:r>
      <w:r w:rsidR="00E00049">
        <w:rPr>
          <w:rFonts w:ascii="Arial" w:hAnsi="Arial" w:cs="Arial"/>
          <w:sz w:val="22"/>
          <w:szCs w:val="22"/>
        </w:rPr>
        <w:t>,</w:t>
      </w:r>
      <w:r>
        <w:rPr>
          <w:rFonts w:ascii="Arial" w:hAnsi="Arial" w:cs="Arial"/>
          <w:sz w:val="22"/>
          <w:szCs w:val="22"/>
        </w:rPr>
        <w:t xml:space="preserve"> ale również partnera/ów projektu.</w:t>
      </w:r>
    </w:p>
    <w:p w:rsidR="005F1AAE" w:rsidRPr="0056457F" w:rsidRDefault="005F1AAE" w:rsidP="00290EDC">
      <w:pPr>
        <w:pStyle w:val="Tekstpodstawowy3"/>
        <w:spacing w:after="0" w:line="276" w:lineRule="auto"/>
        <w:jc w:val="both"/>
        <w:rPr>
          <w:rFonts w:ascii="Arial" w:hAnsi="Arial" w:cs="Arial"/>
          <w:sz w:val="22"/>
          <w:szCs w:val="22"/>
        </w:rPr>
      </w:pPr>
    </w:p>
    <w:p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w:t>
      </w:r>
      <w:r w:rsidRPr="0056457F">
        <w:rPr>
          <w:rFonts w:cs="Arial"/>
          <w:sz w:val="22"/>
          <w:szCs w:val="22"/>
        </w:rPr>
        <w:lastRenderedPageBreak/>
        <w:t>udzielania wynikają z odpowiedniego programu pomocowego wskazanego w Regulaminie konkursu</w:t>
      </w:r>
      <w:r w:rsidR="00DC33F4">
        <w:rPr>
          <w:rFonts w:cs="Arial"/>
          <w:sz w:val="22"/>
          <w:szCs w:val="22"/>
        </w:rPr>
        <w:t>/naboru</w:t>
      </w:r>
      <w:r w:rsidRPr="0056457F">
        <w:rPr>
          <w:rFonts w:cs="Arial"/>
          <w:sz w:val="22"/>
          <w:szCs w:val="22"/>
        </w:rPr>
        <w:t xml:space="preserve"> i SzOOP RPO WiM.</w:t>
      </w:r>
    </w:p>
    <w:p w:rsidR="005F1AAE" w:rsidRPr="00CF3F9C" w:rsidRDefault="005F1AAE" w:rsidP="00CF3F9C">
      <w:pPr>
        <w:pStyle w:val="Style42"/>
        <w:shd w:val="clear" w:color="auto" w:fill="auto"/>
        <w:spacing w:before="0" w:after="0" w:line="276" w:lineRule="auto"/>
        <w:ind w:right="20" w:firstLine="0"/>
        <w:jc w:val="both"/>
        <w:rPr>
          <w:rFonts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Pr="0056457F" w:rsidRDefault="005F1AAE" w:rsidP="00290EDC">
      <w:pPr>
        <w:pStyle w:val="Tekstpodstawowy3"/>
        <w:spacing w:after="0" w:line="276" w:lineRule="auto"/>
        <w:jc w:val="both"/>
        <w:rPr>
          <w:rFonts w:ascii="Arial" w:hAnsi="Arial" w:cs="Arial"/>
          <w:b/>
          <w:sz w:val="22"/>
          <w:szCs w:val="22"/>
        </w:rPr>
      </w:pP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1A08A4">
      <w:pPr>
        <w:spacing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bCs/>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5F1AAE" w:rsidRDefault="005F1AAE" w:rsidP="00290EDC">
      <w:pPr>
        <w:pStyle w:val="Tekstpodstawowy3"/>
        <w:spacing w:after="0" w:line="276" w:lineRule="auto"/>
        <w:jc w:val="both"/>
        <w:rPr>
          <w:rFonts w:ascii="Arial" w:hAnsi="Arial" w:cs="Arial"/>
          <w:sz w:val="22"/>
          <w:szCs w:val="22"/>
        </w:rPr>
      </w:pPr>
    </w:p>
    <w:p w:rsidR="00503838" w:rsidRPr="0056457F" w:rsidRDefault="00503838"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lastRenderedPageBreak/>
        <w:t xml:space="preserve">3.17 Rodzaj działalności gospodarczej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Default="005F1AAE" w:rsidP="00290EDC">
      <w:pPr>
        <w:pStyle w:val="Tekstpodstawowy3"/>
        <w:spacing w:after="0" w:line="276" w:lineRule="auto"/>
        <w:jc w:val="both"/>
        <w:rPr>
          <w:rFonts w:ascii="Arial" w:hAnsi="Arial" w:cs="Arial"/>
          <w:b/>
          <w:sz w:val="22"/>
          <w:szCs w:val="22"/>
        </w:rPr>
      </w:pP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lastRenderedPageBreak/>
        <w:t xml:space="preserve">3.21 Zezwolenie na realizację inwestycji drogowej/pozwolenie na budowę lub zgłoszenie budowy </w:t>
      </w:r>
    </w:p>
    <w:p w:rsidR="005F1AAE" w:rsidRPr="0056457F" w:rsidRDefault="005F1AAE" w:rsidP="00AA0CA4">
      <w:pPr>
        <w:spacing w:line="276" w:lineRule="auto"/>
        <w:jc w:val="both"/>
        <w:outlineLvl w:val="0"/>
        <w:rPr>
          <w:rFonts w:ascii="Arial" w:hAnsi="Arial" w:cs="Arial"/>
          <w:b/>
          <w:sz w:val="22"/>
          <w:szCs w:val="22"/>
          <w:u w:val="singl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6D4D08" w:rsidRDefault="005F1AAE" w:rsidP="00AA0CA4">
      <w:pPr>
        <w:pStyle w:val="Tekstpodstawowy3"/>
        <w:spacing w:after="0" w:line="276" w:lineRule="auto"/>
        <w:jc w:val="both"/>
        <w:rPr>
          <w:rFonts w:ascii="Arial" w:hAnsi="Arial" w:cs="Arial"/>
          <w:b/>
          <w:color w:val="FF0000"/>
          <w:sz w:val="22"/>
          <w:szCs w:val="22"/>
        </w:rPr>
      </w:pP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6D4D08" w:rsidRDefault="005F1AAE" w:rsidP="006E5F25">
      <w:pPr>
        <w:pStyle w:val="Tekstpodstawowy3"/>
        <w:spacing w:after="0" w:line="276" w:lineRule="auto"/>
        <w:jc w:val="both"/>
        <w:rPr>
          <w:rFonts w:ascii="Arial" w:hAnsi="Arial" w:cs="Arial"/>
          <w:color w:val="FF0000"/>
          <w:sz w:val="22"/>
          <w:szCs w:val="22"/>
        </w:rPr>
      </w:pP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z dostępnej listy</w:t>
      </w:r>
      <w:r w:rsidR="00E00049">
        <w:rPr>
          <w:rFonts w:ascii="Arial" w:hAnsi="Arial" w:cs="Arial"/>
          <w:sz w:val="22"/>
          <w:szCs w:val="22"/>
        </w:rPr>
        <w:t>,</w:t>
      </w:r>
      <w:r w:rsidRPr="00AE43DB">
        <w:rPr>
          <w:rFonts w:ascii="Arial" w:hAnsi="Arial" w:cs="Arial"/>
          <w:sz w:val="22"/>
          <w:szCs w:val="22"/>
        </w:rPr>
        <w:t xml:space="preserve">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4A1571" w:rsidRDefault="005F1AAE" w:rsidP="004A1571">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do zrealizowania w ramach danego typu projektu. W przypadku wskaźników, których Wnioskodawca nie będzie realizował w ramach projektu</w:t>
      </w:r>
      <w:r w:rsidR="00E00049">
        <w:rPr>
          <w:rFonts w:ascii="Arial" w:hAnsi="Arial" w:cs="Arial"/>
          <w:sz w:val="22"/>
          <w:szCs w:val="22"/>
        </w:rPr>
        <w:t>,</w:t>
      </w:r>
      <w:r w:rsidRPr="00911F86">
        <w:rPr>
          <w:rFonts w:ascii="Arial" w:hAnsi="Arial" w:cs="Arial"/>
          <w:sz w:val="22"/>
          <w:szCs w:val="22"/>
        </w:rPr>
        <w:t xml:space="preserve"> w kolumnie źródło danych należy wpisać </w:t>
      </w:r>
      <w:r w:rsidRPr="00911F86">
        <w:rPr>
          <w:rFonts w:ascii="Arial" w:hAnsi="Arial" w:cs="Arial"/>
          <w:i/>
          <w:iCs/>
          <w:sz w:val="22"/>
          <w:szCs w:val="22"/>
        </w:rPr>
        <w:t>Nie dotyczy.</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lastRenderedPageBreak/>
        <w:t>Wartość docelowa to wyrażony liczbowo stan danego wskaźnika na moment zakończenia realizacji projektu.</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B92D55" w:rsidRDefault="005F1AAE" w:rsidP="00E76240">
      <w:pPr>
        <w:spacing w:line="276" w:lineRule="auto"/>
        <w:jc w:val="both"/>
        <w:rPr>
          <w:rFonts w:ascii="Arial" w:hAnsi="Arial" w:cs="Arial"/>
          <w:strike/>
          <w:color w:val="FF0000"/>
          <w:sz w:val="22"/>
          <w:szCs w:val="22"/>
        </w:rPr>
      </w:pP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u w:val="single"/>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00155D" w:rsidRDefault="005F1AAE" w:rsidP="00E76240">
      <w:pPr>
        <w:spacing w:line="276" w:lineRule="auto"/>
        <w:jc w:val="both"/>
        <w:rPr>
          <w:rFonts w:ascii="Arial" w:hAnsi="Arial" w:cs="Arial"/>
          <w:sz w:val="22"/>
          <w:szCs w:val="22"/>
        </w:rPr>
      </w:pP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ind w:firstLine="708"/>
        <w:jc w:val="both"/>
        <w:rPr>
          <w:rFonts w:ascii="Arial" w:hAnsi="Arial" w:cs="Arial"/>
          <w:sz w:val="22"/>
          <w:szCs w:val="22"/>
        </w:rPr>
      </w:pP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5F1AAE" w:rsidRPr="00911F86" w:rsidRDefault="005F1AAE" w:rsidP="00E76240">
      <w:pPr>
        <w:spacing w:line="276" w:lineRule="auto"/>
        <w:jc w:val="both"/>
        <w:rPr>
          <w:rFonts w:ascii="Arial" w:hAnsi="Arial" w:cs="Arial"/>
          <w:sz w:val="22"/>
          <w:szCs w:val="22"/>
        </w:rPr>
      </w:pP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Wnioskodawca zobowiązany jest do wskazania wszystkich wskaźników rezultatu adekwatnych 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911F86"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w:t>
      </w:r>
      <w:r>
        <w:rPr>
          <w:rFonts w:ascii="Arial" w:hAnsi="Arial" w:cs="Arial"/>
          <w:sz w:val="22"/>
          <w:szCs w:val="22"/>
        </w:rPr>
        <w:lastRenderedPageBreak/>
        <w:t xml:space="preserve">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w:t>
      </w:r>
      <w:r w:rsidR="00E00049">
        <w:rPr>
          <w:rFonts w:ascii="Arial" w:hAnsi="Arial" w:cs="Arial"/>
          <w:sz w:val="22"/>
          <w:szCs w:val="22"/>
        </w:rPr>
        <w:t>,</w:t>
      </w:r>
      <w:r w:rsidRPr="0000155D">
        <w:rPr>
          <w:rFonts w:ascii="Arial" w:hAnsi="Arial" w:cs="Arial"/>
          <w:sz w:val="22"/>
          <w:szCs w:val="22"/>
        </w:rPr>
        <w:t xml:space="preserve"> należy w kolejnej kolumnie powtórzyć wartość wskaźnika.</w:t>
      </w:r>
    </w:p>
    <w:p w:rsidR="005F1AAE" w:rsidRPr="0000155D" w:rsidRDefault="005F1AAE" w:rsidP="00E76240">
      <w:pPr>
        <w:spacing w:line="276" w:lineRule="auto"/>
        <w:jc w:val="both"/>
        <w:rPr>
          <w:rFonts w:ascii="Arial" w:hAnsi="Arial" w:cs="Arial"/>
          <w:sz w:val="22"/>
          <w:szCs w:val="22"/>
        </w:rPr>
      </w:pP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w przypadku wskaźników, które osiągnięte zostały w momencie finansowego zakończenia realizacji projektu</w:t>
      </w:r>
      <w:r w:rsidR="008553BC">
        <w:rPr>
          <w:rFonts w:ascii="Arial" w:hAnsi="Arial" w:cs="Arial"/>
          <w:sz w:val="22"/>
          <w:szCs w:val="22"/>
        </w:rPr>
        <w:t>,</w:t>
      </w:r>
      <w:r>
        <w:rPr>
          <w:rFonts w:ascii="Arial" w:hAnsi="Arial" w:cs="Arial"/>
          <w:sz w:val="22"/>
          <w:szCs w:val="22"/>
        </w:rPr>
        <w:t xml:space="preserve">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5F1AAE"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8553BC" w:rsidRDefault="008553BC" w:rsidP="00AA0CA4">
      <w:pPr>
        <w:spacing w:line="276" w:lineRule="auto"/>
        <w:jc w:val="both"/>
        <w:rPr>
          <w:rFonts w:ascii="Arial" w:hAnsi="Arial" w:cs="Arial"/>
          <w:b/>
          <w:sz w:val="22"/>
          <w:szCs w:val="22"/>
          <w:u w:val="single"/>
        </w:rPr>
      </w:pP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rsidR="005F1AAE" w:rsidRPr="00065637" w:rsidRDefault="005F1AAE" w:rsidP="002E5BEC">
      <w:pPr>
        <w:spacing w:line="276" w:lineRule="auto"/>
        <w:ind w:left="720"/>
        <w:jc w:val="both"/>
        <w:rPr>
          <w:rFonts w:ascii="Arial" w:hAnsi="Arial" w:cs="Arial"/>
          <w:b/>
          <w:sz w:val="22"/>
          <w:szCs w:val="22"/>
          <w:u w:val="single"/>
        </w:rPr>
      </w:pP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lastRenderedPageBreak/>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Pr="00526062" w:rsidRDefault="005F1AAE" w:rsidP="00F865FF">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012BD1">
      <w:pPr>
        <w:spacing w:line="276" w:lineRule="auto"/>
        <w:jc w:val="both"/>
        <w:rPr>
          <w:rFonts w:ascii="Arial" w:hAnsi="Arial" w:cs="Arial"/>
          <w:sz w:val="22"/>
          <w:szCs w:val="22"/>
        </w:rPr>
      </w:pP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u w:val="single"/>
        </w:rPr>
      </w:pP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Default="005F1AAE" w:rsidP="00A612D5">
      <w:pPr>
        <w:spacing w:line="276" w:lineRule="auto"/>
        <w:jc w:val="both"/>
        <w:rPr>
          <w:rFonts w:ascii="Arial" w:hAnsi="Arial" w:cs="Arial"/>
          <w:sz w:val="22"/>
          <w:szCs w:val="22"/>
        </w:rPr>
      </w:pP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Pr="005502DD" w:rsidRDefault="005F1AAE" w:rsidP="00A74B85">
      <w:pPr>
        <w:spacing w:line="276" w:lineRule="auto"/>
        <w:jc w:val="both"/>
        <w:rPr>
          <w:rFonts w:ascii="Arial" w:hAnsi="Arial" w:cs="Arial"/>
          <w:strike/>
          <w:sz w:val="22"/>
          <w:szCs w:val="22"/>
        </w:rPr>
      </w:pPr>
    </w:p>
    <w:p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lastRenderedPageBreak/>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FE463F" w:rsidRDefault="005F1AAE" w:rsidP="00A74B85">
      <w:pPr>
        <w:spacing w:line="276" w:lineRule="auto"/>
        <w:jc w:val="both"/>
        <w:rPr>
          <w:rFonts w:ascii="Arial" w:hAnsi="Arial" w:cs="Arial"/>
          <w:color w:val="FF0000"/>
          <w:sz w:val="22"/>
          <w:szCs w:val="22"/>
        </w:rPr>
      </w:pP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F55813" w:rsidRDefault="005F1AAE" w:rsidP="00633883">
      <w:pPr>
        <w:spacing w:line="276" w:lineRule="auto"/>
        <w:jc w:val="both"/>
      </w:pP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20A1B" w:rsidRDefault="005F1AAE" w:rsidP="00220A1B">
      <w:pPr>
        <w:pStyle w:val="Styl5"/>
      </w:pPr>
      <w:r w:rsidRPr="00220A1B">
        <w:tab/>
      </w:r>
    </w:p>
    <w:p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Pr="00D9105F" w:rsidRDefault="005F1AAE" w:rsidP="00F55813">
      <w:pPr>
        <w:spacing w:line="276" w:lineRule="auto"/>
        <w:jc w:val="both"/>
        <w:rPr>
          <w:rFonts w:ascii="Arial" w:hAnsi="Arial" w:cs="Arial"/>
          <w:color w:val="FF0000"/>
          <w:sz w:val="22"/>
          <w:szCs w:val="22"/>
        </w:rPr>
      </w:pPr>
    </w:p>
    <w:p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r w:rsidR="008553BC">
        <w:rPr>
          <w:rFonts w:ascii="Arial" w:hAnsi="Arial" w:cs="Arial"/>
          <w:sz w:val="22"/>
          <w:szCs w:val="22"/>
        </w:rPr>
        <w:t>.</w:t>
      </w:r>
    </w:p>
    <w:p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FE463F" w:rsidRDefault="005F1AAE" w:rsidP="00F80102">
      <w:pPr>
        <w:spacing w:line="276" w:lineRule="auto"/>
        <w:ind w:firstLine="709"/>
        <w:jc w:val="both"/>
        <w:rPr>
          <w:rFonts w:ascii="Arial" w:hAnsi="Arial" w:cs="Arial"/>
          <w:color w:val="FF0000"/>
          <w:sz w:val="22"/>
          <w:szCs w:val="22"/>
        </w:rPr>
      </w:pPr>
    </w:p>
    <w:p w:rsidR="005F1AAE" w:rsidRPr="00671D48" w:rsidRDefault="005F1AAE" w:rsidP="00220A1B">
      <w:pPr>
        <w:pStyle w:val="Styl5"/>
      </w:pPr>
      <w:r w:rsidRPr="00671D48">
        <w:t>Rodzaje wydatków, jakie mogą zostać uznane za kwalifikowalne</w:t>
      </w:r>
      <w:r>
        <w:t xml:space="preserve"> określa załącznik</w:t>
      </w:r>
      <w:r w:rsidR="000C7B7D">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t>
      </w:r>
      <w:r w:rsidR="0010482C" w:rsidRPr="0010482C">
        <w:lastRenderedPageBreak/>
        <w:t>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5F1AAE" w:rsidRDefault="005F1AAE" w:rsidP="000210AA">
      <w:pPr>
        <w:spacing w:line="276" w:lineRule="auto"/>
        <w:jc w:val="both"/>
        <w:rPr>
          <w:rFonts w:ascii="Arial" w:hAnsi="Arial" w:cs="Arial"/>
          <w:b/>
          <w:sz w:val="22"/>
          <w:szCs w:val="22"/>
          <w:u w:val="single"/>
        </w:rPr>
      </w:pPr>
    </w:p>
    <w:p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Pr="00E31B82" w:rsidRDefault="005F1AAE" w:rsidP="00F865FF">
      <w:pPr>
        <w:spacing w:line="276" w:lineRule="auto"/>
        <w:jc w:val="both"/>
        <w:outlineLvl w:val="0"/>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9B4085">
      <w:pPr>
        <w:pStyle w:val="Tekstpodstawowy3"/>
        <w:spacing w:after="0" w:line="276" w:lineRule="auto"/>
        <w:ind w:left="426" w:hanging="142"/>
        <w:jc w:val="both"/>
        <w:rPr>
          <w:rFonts w:ascii="Arial" w:hAnsi="Arial" w:cs="Arial"/>
          <w:sz w:val="22"/>
          <w:szCs w:val="22"/>
        </w:rPr>
      </w:pP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AB256A" w:rsidRDefault="005F1AAE" w:rsidP="00DB624D">
      <w:pPr>
        <w:pStyle w:val="Tekstpodstawowywcity"/>
        <w:spacing w:after="0"/>
        <w:ind w:left="0"/>
        <w:jc w:val="both"/>
        <w:rPr>
          <w:rFonts w:ascii="Arial" w:hAnsi="Arial" w:cs="Arial"/>
          <w:sz w:val="22"/>
          <w:szCs w:val="22"/>
        </w:rPr>
      </w:pP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W przypadku, kiedy projekt będzie objęty pomocą publiczną lub pomocą de minimis, Wnioskodawca zobowiązany jest do zapoznania się z zapisami SzOOP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rsidR="005F1AAE" w:rsidRPr="005A4E60" w:rsidRDefault="005F1AAE" w:rsidP="00F865FF">
      <w:pPr>
        <w:pStyle w:val="Tekstpodstawowywcity"/>
        <w:spacing w:after="0" w:line="276" w:lineRule="auto"/>
        <w:ind w:left="0"/>
        <w:jc w:val="both"/>
        <w:rPr>
          <w:rFonts w:ascii="Arial" w:hAnsi="Arial" w:cs="Arial"/>
          <w:b/>
          <w:sz w:val="22"/>
          <w:szCs w:val="22"/>
        </w:rPr>
      </w:pP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lastRenderedPageBreak/>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5502DD" w:rsidRDefault="005F1AAE" w:rsidP="00F865FF">
      <w:pPr>
        <w:spacing w:line="276" w:lineRule="auto"/>
        <w:jc w:val="both"/>
        <w:rPr>
          <w:rFonts w:ascii="Arial" w:hAnsi="Arial" w:cs="Arial"/>
          <w:b/>
          <w:color w:val="FF0000"/>
          <w:sz w:val="22"/>
          <w:szCs w:val="22"/>
          <w:u w:val="single"/>
        </w:rPr>
      </w:pP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Default="005F1AAE" w:rsidP="005A4E60">
      <w:pPr>
        <w:spacing w:line="276" w:lineRule="auto"/>
        <w:jc w:val="both"/>
        <w:rPr>
          <w:rFonts w:ascii="Arial" w:hAnsi="Arial" w:cs="Arial"/>
          <w:b/>
          <w:sz w:val="22"/>
          <w:szCs w:val="22"/>
        </w:rPr>
      </w:pP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Default="005F1AAE" w:rsidP="00220A1B">
      <w:pPr>
        <w:pStyle w:val="Podtytu"/>
        <w:spacing w:line="276" w:lineRule="auto"/>
        <w:jc w:val="both"/>
        <w:rPr>
          <w:rFonts w:ascii="Arial" w:hAnsi="Arial" w:cs="Arial"/>
          <w:b w:val="0"/>
          <w:bCs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rsidR="005F1AAE" w:rsidRDefault="005F1AAE" w:rsidP="00220A1B">
      <w:pPr>
        <w:pStyle w:val="Podtytu"/>
        <w:spacing w:line="276" w:lineRule="auto"/>
        <w:jc w:val="both"/>
        <w:rPr>
          <w:rFonts w:ascii="Arial" w:hAnsi="Arial" w:cs="Arial"/>
          <w:b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lastRenderedPageBreak/>
        <w:t xml:space="preserve">8.2 Równość szans kobiet i mężczyzn </w:t>
      </w:r>
    </w:p>
    <w:p w:rsidR="005F1AAE" w:rsidRPr="00E31B82" w:rsidRDefault="005F1AAE" w:rsidP="00AC04C6">
      <w:pPr>
        <w:spacing w:line="276" w:lineRule="auto"/>
        <w:jc w:val="both"/>
        <w:rPr>
          <w:rFonts w:ascii="Arial" w:hAnsi="Arial" w:cs="Arial"/>
          <w:b/>
          <w:sz w:val="22"/>
          <w:szCs w:val="22"/>
        </w:rPr>
      </w:pP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MliR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E31B82" w:rsidRDefault="005F1AAE" w:rsidP="00494B19">
      <w:pPr>
        <w:spacing w:line="276" w:lineRule="auto"/>
        <w:jc w:val="both"/>
        <w:rPr>
          <w:rFonts w:ascii="Arial" w:hAnsi="Arial" w:cs="Arial"/>
          <w:b/>
          <w:sz w:val="22"/>
          <w:szCs w:val="22"/>
        </w:rPr>
      </w:pP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należy zapisy niniejszego punktu przygotować w oparciu o dokument MliR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(załącznik do SzOOP</w:t>
      </w:r>
      <w:r>
        <w:rPr>
          <w:rFonts w:ascii="Arial" w:hAnsi="Arial" w:cs="Arial"/>
          <w:i/>
          <w:sz w:val="22"/>
          <w:szCs w:val="22"/>
        </w:rPr>
        <w:t xml:space="preserve"> RPO WiM</w:t>
      </w:r>
      <w:r w:rsidRPr="0041204C">
        <w:rPr>
          <w:rFonts w:ascii="Arial" w:hAnsi="Arial" w:cs="Arial"/>
          <w:i/>
          <w:sz w:val="22"/>
          <w:szCs w:val="22"/>
        </w:rPr>
        <w:t xml:space="preserve"> dla danej Osi </w:t>
      </w:r>
      <w:r w:rsidRPr="0041204C">
        <w:rPr>
          <w:rFonts w:ascii="Arial" w:hAnsi="Arial" w:cs="Arial"/>
          <w:i/>
          <w:sz w:val="22"/>
          <w:szCs w:val="22"/>
        </w:rPr>
        <w:lastRenderedPageBreak/>
        <w:t>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rPr>
          <w:rFonts w:ascii="Arial" w:hAnsi="Arial" w:cs="Arial"/>
          <w:b/>
          <w:sz w:val="22"/>
          <w:szCs w:val="22"/>
        </w:rPr>
      </w:pP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7C4A39">
      <w:pPr>
        <w:pStyle w:val="Akapitzlist"/>
        <w:spacing w:line="276" w:lineRule="auto"/>
        <w:ind w:left="360"/>
        <w:contextualSpacing/>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7C4A39">
      <w:pPr>
        <w:spacing w:line="276" w:lineRule="auto"/>
        <w:ind w:firstLine="360"/>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E31B82" w:rsidRDefault="005F1AAE" w:rsidP="007C4A39">
      <w:pPr>
        <w:spacing w:line="276" w:lineRule="auto"/>
        <w:jc w:val="both"/>
        <w:rPr>
          <w:rFonts w:ascii="Arial" w:hAnsi="Arial" w:cs="Arial"/>
          <w:sz w:val="22"/>
          <w:szCs w:val="22"/>
        </w:rPr>
      </w:pP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lastRenderedPageBreak/>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Należy udzielić odpowiedzi</w:t>
      </w:r>
      <w:r w:rsidR="008553BC">
        <w:rPr>
          <w:rFonts w:ascii="Arial" w:hAnsi="Arial" w:cs="Arial"/>
          <w:b/>
          <w:sz w:val="22"/>
          <w:szCs w:val="22"/>
        </w:rPr>
        <w:t>,</w:t>
      </w:r>
      <w:r w:rsidRPr="00C11C3A">
        <w:rPr>
          <w:rFonts w:ascii="Arial" w:hAnsi="Arial" w:cs="Arial"/>
          <w:b/>
          <w:sz w:val="22"/>
          <w:szCs w:val="22"/>
        </w:rPr>
        <w:t xml:space="preserve">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E31B82" w:rsidRDefault="005F1AAE" w:rsidP="00F865FF">
      <w:pPr>
        <w:spacing w:line="276" w:lineRule="auto"/>
        <w:jc w:val="both"/>
        <w:rPr>
          <w:rFonts w:ascii="Arial" w:hAnsi="Arial" w:cs="Arial"/>
          <w:b/>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Pr="00904DDB" w:rsidRDefault="005F1AAE" w:rsidP="00494B19">
      <w:pPr>
        <w:spacing w:line="276" w:lineRule="auto"/>
        <w:jc w:val="both"/>
        <w:rPr>
          <w:rFonts w:ascii="Arial" w:hAnsi="Arial" w:cs="Arial"/>
          <w:color w:val="FF0000"/>
          <w:sz w:val="22"/>
          <w:szCs w:val="22"/>
        </w:rPr>
      </w:pP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dla postepowań udzielanych na podstawie ustawy PZP</w:t>
      </w:r>
      <w:r>
        <w:rPr>
          <w:rFonts w:ascii="Arial" w:hAnsi="Arial" w:cs="Arial"/>
          <w:sz w:val="22"/>
          <w:szCs w:val="22"/>
        </w:rPr>
        <w:t>.</w:t>
      </w:r>
    </w:p>
    <w:p w:rsidR="005F1AAE" w:rsidRPr="00904DDB" w:rsidRDefault="005F1AAE" w:rsidP="00494B19">
      <w:pPr>
        <w:spacing w:line="276" w:lineRule="auto"/>
        <w:jc w:val="both"/>
        <w:rPr>
          <w:rFonts w:ascii="Arial" w:hAnsi="Arial" w:cs="Arial"/>
          <w:i/>
          <w:sz w:val="22"/>
          <w:szCs w:val="22"/>
        </w:rPr>
      </w:pP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UE. W przypadku postepowań, 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Wartość zmówienia/umowy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0B2257"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5F1AAE" w:rsidRPr="00071929" w:rsidRDefault="005F1AAE" w:rsidP="00494B19">
      <w:pPr>
        <w:spacing w:line="276" w:lineRule="auto"/>
        <w:jc w:val="both"/>
        <w:rPr>
          <w:rFonts w:ascii="Arial" w:hAnsi="Arial" w:cs="Arial"/>
          <w:sz w:val="22"/>
          <w:szCs w:val="22"/>
        </w:rPr>
      </w:pP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5F1AAE" w:rsidRPr="00036F64"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5F1AAE" w:rsidRPr="00904DDB" w:rsidRDefault="005F1AAE" w:rsidP="00494B19">
      <w:pPr>
        <w:spacing w:line="276" w:lineRule="auto"/>
        <w:jc w:val="both"/>
        <w:rPr>
          <w:rFonts w:ascii="Arial" w:hAnsi="Arial" w:cs="Arial"/>
          <w:sz w:val="22"/>
          <w:szCs w:val="22"/>
        </w:rPr>
      </w:pP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lastRenderedPageBreak/>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19065B" w:rsidRDefault="005F1AAE" w:rsidP="00494B19">
      <w:pPr>
        <w:spacing w:line="276" w:lineRule="auto"/>
        <w:jc w:val="both"/>
        <w:rPr>
          <w:rFonts w:ascii="Arial" w:hAnsi="Arial" w:cs="Arial"/>
          <w:i/>
          <w:sz w:val="22"/>
          <w:szCs w:val="22"/>
        </w:rPr>
      </w:pP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rsidR="005F1AAE" w:rsidRDefault="005F1AAE" w:rsidP="00F865FF">
      <w:pPr>
        <w:spacing w:line="276" w:lineRule="auto"/>
        <w:jc w:val="both"/>
        <w:rPr>
          <w:rFonts w:ascii="Arial" w:hAnsi="Arial" w:cs="Arial"/>
          <w:b/>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B06805" w:rsidRDefault="005F1AAE" w:rsidP="00F865FF">
      <w:pPr>
        <w:spacing w:line="276" w:lineRule="auto"/>
        <w:jc w:val="both"/>
        <w:rPr>
          <w:rFonts w:ascii="Arial" w:hAnsi="Arial" w:cs="Arial"/>
          <w:b/>
          <w:sz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5F1AAE" w:rsidRPr="0056457F" w:rsidRDefault="005F1AAE" w:rsidP="00F865FF">
      <w:pPr>
        <w:spacing w:line="276" w:lineRule="auto"/>
        <w:jc w:val="both"/>
        <w:rPr>
          <w:rFonts w:ascii="Arial" w:hAnsi="Arial" w:cs="Arial"/>
          <w:sz w:val="22"/>
          <w:szCs w:val="22"/>
        </w:rPr>
      </w:pPr>
    </w:p>
    <w:p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rsidR="005F1AAE" w:rsidRPr="0075723A" w:rsidRDefault="005F1AAE" w:rsidP="0075723A">
      <w:pPr>
        <w:spacing w:line="276" w:lineRule="auto"/>
        <w:jc w:val="both"/>
        <w:rPr>
          <w:rFonts w:ascii="Arial" w:hAnsi="Arial" w:cs="Arial"/>
          <w:sz w:val="22"/>
          <w:szCs w:val="22"/>
        </w:rPr>
      </w:pP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75723A"/>
    <w:p w:rsidR="00503838" w:rsidRDefault="00503838" w:rsidP="0075723A"/>
    <w:p w:rsidR="00503838" w:rsidRDefault="00503838" w:rsidP="0075723A"/>
    <w:p w:rsidR="00503838" w:rsidRDefault="00503838" w:rsidP="0075723A"/>
    <w:p w:rsidR="005F1AAE" w:rsidRDefault="005F1AAE" w:rsidP="00845961">
      <w:pPr>
        <w:pStyle w:val="Nagwek6"/>
        <w:jc w:val="both"/>
        <w:rPr>
          <w:rFonts w:ascii="Arial" w:hAnsi="Arial" w:cs="Arial"/>
        </w:rPr>
      </w:pPr>
      <w:r w:rsidRPr="0056457F">
        <w:rPr>
          <w:rFonts w:ascii="Arial" w:hAnsi="Arial" w:cs="Arial"/>
        </w:rPr>
        <w:lastRenderedPageBreak/>
        <w:t>Lista załączników</w:t>
      </w:r>
      <w:r>
        <w:rPr>
          <w:rFonts w:ascii="Arial" w:hAnsi="Arial" w:cs="Arial"/>
        </w:rPr>
        <w:t xml:space="preserve"> wymaganych w momencie złożenia Wniosku o dofinansowanie</w:t>
      </w:r>
    </w:p>
    <w:p w:rsidR="005F1AAE" w:rsidRDefault="005F1AAE" w:rsidP="003A09C2">
      <w:pPr>
        <w:jc w:val="both"/>
        <w:rPr>
          <w:rFonts w:ascii="Arial" w:hAnsi="Arial" w:cs="Arial"/>
          <w:sz w:val="22"/>
          <w:szCs w:val="22"/>
        </w:rPr>
      </w:pP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B80F20" w:rsidRDefault="005F1AAE" w:rsidP="00B80F20"/>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 xml:space="preserve">Instrukcją wypełniania załączników do Wniosku o dofinansowanie projektu ze środków Europejskiego Funduszu Rozwoju Regionalnego w ramach Regionalnego Programu </w:t>
      </w:r>
      <w:r w:rsidRPr="008553BC">
        <w:rPr>
          <w:rFonts w:ascii="Arial" w:hAnsi="Arial" w:cs="Arial"/>
          <w:sz w:val="22"/>
          <w:szCs w:val="22"/>
        </w:rPr>
        <w:t>Operacyjnego 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r w:rsidR="005F1AAE" w:rsidRPr="00992D03">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lastRenderedPageBreak/>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rsidR="00FE4FBE" w:rsidRPr="00FE4FBE" w:rsidRDefault="00FE4FBE" w:rsidP="00FE4FBE">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sidR="003A3999">
        <w:rPr>
          <w:rFonts w:ascii="Arial" w:hAnsi="Arial" w:cs="Arial"/>
          <w:sz w:val="22"/>
          <w:szCs w:val="22"/>
        </w:rPr>
        <w:t>ormy komunikacji.</w:t>
      </w:r>
    </w:p>
    <w:p w:rsidR="005F1AAE" w:rsidRPr="0056457F" w:rsidRDefault="005F1AAE" w:rsidP="00845961">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F9A" w:rsidRDefault="00242F9A">
      <w:r>
        <w:separator/>
      </w:r>
    </w:p>
  </w:endnote>
  <w:endnote w:type="continuationSeparator" w:id="0">
    <w:p w:rsidR="00242F9A" w:rsidRDefault="0024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51BF7" w:rsidRDefault="00251BF7"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Pr="007C2876" w:rsidRDefault="00251BF7" w:rsidP="006C2CF5">
    <w:pPr>
      <w:pStyle w:val="Stopka"/>
      <w:framePr w:wrap="around" w:vAnchor="text" w:hAnchor="margin" w:xAlign="right" w:y="1"/>
      <w:rPr>
        <w:rStyle w:val="Numerstrony"/>
        <w:rFonts w:ascii="Arial" w:hAnsi="Arial" w:cs="Arial"/>
      </w:rPr>
    </w:pPr>
  </w:p>
  <w:p w:rsidR="00251BF7" w:rsidRDefault="00251BF7"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4A11FD" w:rsidRPr="004A11FD">
                            <w:rPr>
                              <w:rStyle w:val="CharStyle24"/>
                              <w:bCs/>
                              <w:noProof/>
                            </w:rPr>
                            <w:t>6</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4A11FD" w:rsidRPr="004A11FD">
                      <w:rPr>
                        <w:rStyle w:val="CharStyle24"/>
                        <w:bCs/>
                        <w:noProof/>
                      </w:rPr>
                      <w:t>6</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F9A" w:rsidRDefault="00242F9A">
      <w:r>
        <w:separator/>
      </w:r>
    </w:p>
  </w:footnote>
  <w:footnote w:type="continuationSeparator" w:id="0">
    <w:p w:rsidR="00242F9A" w:rsidRDefault="00242F9A">
      <w:r>
        <w:continuationSeparator/>
      </w:r>
    </w:p>
  </w:footnote>
  <w:footnote w:id="1">
    <w:p w:rsidR="00251BF7" w:rsidRDefault="00251BF7"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rsidR="00251BF7" w:rsidRDefault="00251BF7">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 Cieśluk">
    <w15:presenceInfo w15:providerId="AD" w15:userId="S-1-5-21-1483201677-2291391362-2284932482-57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5E6"/>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5B2"/>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B7D"/>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790"/>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4F74"/>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65B"/>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B1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2F9A"/>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BF7"/>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2F7A90"/>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416"/>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999"/>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1FD"/>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1DB"/>
    <w:rsid w:val="00503838"/>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2779A"/>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B15"/>
    <w:rsid w:val="005948B3"/>
    <w:rsid w:val="00594AA8"/>
    <w:rsid w:val="00594D35"/>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25F9"/>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3BC"/>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CD7"/>
    <w:rsid w:val="00913156"/>
    <w:rsid w:val="009135B0"/>
    <w:rsid w:val="00913644"/>
    <w:rsid w:val="00913673"/>
    <w:rsid w:val="00913993"/>
    <w:rsid w:val="009140C1"/>
    <w:rsid w:val="009141C7"/>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5EA4"/>
    <w:rsid w:val="009871F9"/>
    <w:rsid w:val="009875DF"/>
    <w:rsid w:val="00990801"/>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2D5C"/>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1D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2BFB"/>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259"/>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19A5"/>
    <w:rsid w:val="00DB1F0E"/>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49"/>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39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2818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35</Pages>
  <Words>11896</Words>
  <Characters>71376</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Hewlett-Packard Company</Company>
  <LinksUpToDate>false</LinksUpToDate>
  <CharactersWithSpaces>83106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Anna Szymanowska</cp:lastModifiedBy>
  <cp:revision>7</cp:revision>
  <cp:lastPrinted>2017-09-13T11:51:00Z</cp:lastPrinted>
  <dcterms:created xsi:type="dcterms:W3CDTF">2017-12-04T08:09:00Z</dcterms:created>
  <dcterms:modified xsi:type="dcterms:W3CDTF">2018-01-25T13:42:00Z</dcterms:modified>
</cp:coreProperties>
</file>