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C7B0EC8" wp14:editId="67F2B9E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121056">
        <w:rPr>
          <w:rFonts w:ascii="Arial" w:hAnsi="Arial" w:cs="Arial"/>
          <w:sz w:val="18"/>
          <w:szCs w:val="18"/>
        </w:rPr>
        <w:t>5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121056">
        <w:rPr>
          <w:rFonts w:ascii="Arial" w:hAnsi="Arial" w:cs="Arial"/>
          <w:sz w:val="18"/>
          <w:szCs w:val="18"/>
        </w:rPr>
        <w:t>2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AD2970">
        <w:rPr>
          <w:rFonts w:ascii="Arial" w:hAnsi="Arial" w:cs="Arial"/>
          <w:sz w:val="18"/>
          <w:szCs w:val="18"/>
        </w:rPr>
        <w:t>23.03</w:t>
      </w:r>
      <w:bookmarkStart w:id="4" w:name="_GoBack"/>
      <w:bookmarkEnd w:id="4"/>
      <w:r w:rsidR="00A32207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 xml:space="preserve"> 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121056">
        <w:rPr>
          <w:rFonts w:ascii="Arial" w:eastAsia="Calibri" w:hAnsi="Arial" w:cs="Arial"/>
          <w:b/>
        </w:rPr>
        <w:t>5</w:t>
      </w:r>
      <w:r w:rsidR="008A1F6B" w:rsidRPr="00A37592">
        <w:rPr>
          <w:rFonts w:ascii="Arial" w:hAnsi="Arial" w:cs="Arial"/>
          <w:b/>
        </w:rPr>
        <w:t xml:space="preserve"> </w:t>
      </w:r>
      <w:r w:rsidR="00121056">
        <w:rPr>
          <w:rFonts w:ascii="Arial" w:hAnsi="Arial" w:cs="Arial"/>
          <w:b/>
        </w:rPr>
        <w:t>Nowoczesne firmy</w:t>
      </w:r>
      <w:r w:rsidR="008A1F6B">
        <w:rPr>
          <w:rFonts w:ascii="Arial" w:hAnsi="Arial" w:cs="Arial"/>
          <w:b/>
        </w:rPr>
        <w:t xml:space="preserve">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121056">
        <w:rPr>
          <w:rStyle w:val="Teksttreci2115ptKursywaOdstpy0pt"/>
          <w:rFonts w:ascii="Arial" w:eastAsia="Arial" w:hAnsi="Arial" w:cs="Arial"/>
          <w:i w:val="0"/>
        </w:rPr>
        <w:t>5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121056">
        <w:rPr>
          <w:rStyle w:val="Teksttreci2115ptKursywaOdstpy0pt"/>
          <w:rFonts w:ascii="Arial" w:eastAsia="Arial" w:hAnsi="Arial" w:cs="Arial"/>
          <w:i w:val="0"/>
        </w:rPr>
        <w:t>2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121056">
        <w:rPr>
          <w:rFonts w:ascii="Arial" w:hAnsi="Arial" w:cs="Arial"/>
          <w:b/>
        </w:rPr>
        <w:t xml:space="preserve">Odtwarzanie gospodarczego dziedzictwa regionu </w:t>
      </w:r>
      <w:r w:rsidR="00B567D6" w:rsidRPr="00B567D6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121056">
        <w:rPr>
          <w:rFonts w:ascii="Arial" w:hAnsi="Arial" w:cs="Arial"/>
          <w:bCs/>
          <w:sz w:val="22"/>
          <w:szCs w:val="22"/>
        </w:rPr>
        <w:t>5</w:t>
      </w:r>
      <w:r w:rsidR="00445995">
        <w:rPr>
          <w:rFonts w:ascii="Arial" w:hAnsi="Arial" w:cs="Arial"/>
          <w:bCs/>
          <w:sz w:val="22"/>
          <w:szCs w:val="22"/>
        </w:rPr>
        <w:t>.0</w:t>
      </w:r>
      <w:r w:rsidR="00121056">
        <w:rPr>
          <w:rFonts w:ascii="Arial" w:hAnsi="Arial" w:cs="Arial"/>
          <w:bCs/>
          <w:sz w:val="22"/>
          <w:szCs w:val="22"/>
        </w:rPr>
        <w:t>2</w:t>
      </w:r>
      <w:r w:rsidR="00445995">
        <w:rPr>
          <w:rFonts w:ascii="Arial" w:hAnsi="Arial" w:cs="Arial"/>
          <w:bCs/>
          <w:sz w:val="22"/>
          <w:szCs w:val="22"/>
        </w:rPr>
        <w:t>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CC0C8A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45995" w:rsidRPr="00CC0C8A" w:rsidTr="00DF3159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45995" w:rsidRPr="00DA68AD" w:rsidRDefault="00445995" w:rsidP="00E82CBA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45995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="00DA68AD"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54517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wzmocnienie silnych stron i/lub eliminację słabych stron zdiagnozowanych w analizie SWOT dla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dyfuzj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wyników projektu  na więcej niż jeden podmiot działający w obszarze danej inteligentnej specjalizacji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  <w:p w:rsidR="0005451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B567D6" w:rsidRDefault="00445995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054517"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45995" w:rsidRDefault="00445995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45995" w:rsidRDefault="00445995" w:rsidP="00445995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45995" w:rsidRPr="00CC0C8A" w:rsidTr="00A405CE">
        <w:trPr>
          <w:trHeight w:val="843"/>
          <w:jc w:val="center"/>
        </w:trPr>
        <w:tc>
          <w:tcPr>
            <w:tcW w:w="630" w:type="dxa"/>
            <w:vAlign w:val="center"/>
          </w:tcPr>
          <w:p w:rsidR="00445995" w:rsidRPr="00DA68AD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445995" w:rsidRPr="00523E96" w:rsidRDefault="00445995" w:rsidP="00E82CBA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523E9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523E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122711" w:rsidRPr="00523E96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Pr="00523E96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523E96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23E96"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 w:rsidRPr="00523E96"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523E96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="00445995" w:rsidRPr="00523E9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523E96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23E96"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 w:rsidRPr="00523E96"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523E96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="00445995" w:rsidRPr="00523E9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523E96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45995" w:rsidRPr="00CC0C8A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45995" w:rsidRPr="00CC0C8A" w:rsidRDefault="00445995" w:rsidP="00445995">
            <w:pPr>
              <w:rPr>
                <w:rFonts w:ascii="Arial" w:hAnsi="Arial" w:cs="Arial"/>
                <w:b/>
              </w:rPr>
            </w:pPr>
          </w:p>
        </w:tc>
      </w:tr>
      <w:tr w:rsidR="00121056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121056" w:rsidRDefault="00121056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121056" w:rsidRPr="00523E96" w:rsidRDefault="00121056" w:rsidP="00F71EA0">
            <w:pPr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Poziom innowacji</w:t>
            </w:r>
          </w:p>
        </w:tc>
        <w:tc>
          <w:tcPr>
            <w:tcW w:w="5461" w:type="dxa"/>
            <w:vAlign w:val="center"/>
          </w:tcPr>
          <w:p w:rsidR="00121056" w:rsidRPr="00523E96" w:rsidRDefault="00121056" w:rsidP="00F71EA0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  <w:p w:rsidR="00121056" w:rsidRPr="00523E96" w:rsidRDefault="00121056" w:rsidP="00F71EA0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121056" w:rsidRPr="00523E96" w:rsidRDefault="00523E96" w:rsidP="00121056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pkt – </w:t>
            </w:r>
            <w:r w:rsidR="00121056" w:rsidRPr="00523E96">
              <w:rPr>
                <w:rFonts w:ascii="Arial" w:hAnsi="Arial" w:cs="Arial"/>
                <w:sz w:val="18"/>
                <w:szCs w:val="18"/>
              </w:rPr>
              <w:t>innowacja n</w:t>
            </w:r>
            <w:r>
              <w:rPr>
                <w:rFonts w:ascii="Arial" w:hAnsi="Arial" w:cs="Arial"/>
                <w:sz w:val="18"/>
                <w:szCs w:val="18"/>
              </w:rPr>
              <w:t>a skalę przedsiębiorstwa</w:t>
            </w:r>
          </w:p>
          <w:p w:rsidR="00121056" w:rsidRPr="00523E96" w:rsidRDefault="00523E96" w:rsidP="00121056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pkt – </w:t>
            </w:r>
            <w:r w:rsidR="00121056" w:rsidRPr="00523E96">
              <w:rPr>
                <w:rFonts w:ascii="Arial" w:hAnsi="Arial" w:cs="Arial"/>
                <w:sz w:val="18"/>
                <w:szCs w:val="18"/>
              </w:rPr>
              <w:t>innow</w:t>
            </w:r>
            <w:r>
              <w:rPr>
                <w:rFonts w:ascii="Arial" w:hAnsi="Arial" w:cs="Arial"/>
                <w:sz w:val="18"/>
                <w:szCs w:val="18"/>
              </w:rPr>
              <w:t>acja na skalę regionalną</w:t>
            </w:r>
          </w:p>
          <w:p w:rsidR="00121056" w:rsidRPr="00523E96" w:rsidRDefault="00523E96" w:rsidP="00121056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pkt – </w:t>
            </w:r>
            <w:r w:rsidR="00121056" w:rsidRPr="00523E96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>nowacja na skalę krajową</w:t>
            </w:r>
          </w:p>
          <w:p w:rsidR="00121056" w:rsidRPr="00523E96" w:rsidRDefault="00523E96" w:rsidP="00121056">
            <w:pPr>
              <w:pStyle w:val="Tekstkomentarza"/>
              <w:ind w:firstLine="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pkt – </w:t>
            </w:r>
            <w:r w:rsidR="00121056" w:rsidRPr="00523E96">
              <w:rPr>
                <w:rFonts w:ascii="Arial" w:hAnsi="Arial" w:cs="Arial"/>
                <w:sz w:val="18"/>
                <w:szCs w:val="18"/>
              </w:rPr>
              <w:t xml:space="preserve">innowacja na skalę </w:t>
            </w:r>
            <w:r>
              <w:rPr>
                <w:rFonts w:ascii="Arial" w:hAnsi="Arial" w:cs="Arial"/>
                <w:sz w:val="18"/>
                <w:szCs w:val="18"/>
              </w:rPr>
              <w:t>międzynarodową</w:t>
            </w:r>
          </w:p>
        </w:tc>
        <w:tc>
          <w:tcPr>
            <w:tcW w:w="1418" w:type="dxa"/>
            <w:vAlign w:val="center"/>
          </w:tcPr>
          <w:p w:rsidR="00121056" w:rsidRPr="00CC0C8A" w:rsidRDefault="00121056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121056" w:rsidRPr="00CC0C8A" w:rsidRDefault="00121056" w:rsidP="00445995">
            <w:pPr>
              <w:rPr>
                <w:rFonts w:ascii="Arial" w:hAnsi="Arial" w:cs="Arial"/>
                <w:b/>
              </w:rPr>
            </w:pPr>
          </w:p>
        </w:tc>
      </w:tr>
      <w:tr w:rsidR="00121056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121056" w:rsidRDefault="00121056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121056" w:rsidRPr="00523E96" w:rsidRDefault="00121056" w:rsidP="00F71EA0">
            <w:pPr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Rynek docelowy</w:t>
            </w:r>
          </w:p>
        </w:tc>
        <w:tc>
          <w:tcPr>
            <w:tcW w:w="5461" w:type="dxa"/>
            <w:vAlign w:val="center"/>
          </w:tcPr>
          <w:p w:rsidR="00121056" w:rsidRPr="00523E96" w:rsidRDefault="0012105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  <w:p w:rsidR="00121056" w:rsidRPr="00523E96" w:rsidRDefault="0012105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1056" w:rsidRPr="00523E96" w:rsidRDefault="0012105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Ocenie podlega zasięg oferty produktowo/ usługowej planowanej do utworzenia w ramach projektu:</w:t>
            </w:r>
          </w:p>
          <w:p w:rsidR="00121056" w:rsidRPr="00523E96" w:rsidRDefault="00523E9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0 pkt – rynek lokalny</w:t>
            </w:r>
          </w:p>
          <w:p w:rsidR="00121056" w:rsidRPr="00523E96" w:rsidRDefault="00523E9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="00121056" w:rsidRPr="00523E96">
              <w:rPr>
                <w:rFonts w:ascii="Arial" w:hAnsi="Arial" w:cs="Arial"/>
                <w:sz w:val="18"/>
                <w:szCs w:val="18"/>
              </w:rPr>
              <w:t>rynek regionalny</w:t>
            </w:r>
          </w:p>
          <w:p w:rsidR="00121056" w:rsidRPr="00523E96" w:rsidRDefault="00523E9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 xml:space="preserve">3 pkt – </w:t>
            </w:r>
            <w:r w:rsidR="00121056" w:rsidRPr="00523E96">
              <w:rPr>
                <w:rFonts w:ascii="Arial" w:hAnsi="Arial" w:cs="Arial"/>
                <w:sz w:val="18"/>
                <w:szCs w:val="18"/>
              </w:rPr>
              <w:t>rynek krajowy</w:t>
            </w:r>
          </w:p>
          <w:p w:rsidR="00121056" w:rsidRPr="00523E96" w:rsidRDefault="00523E9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4 pkt – rynek międzynarodowy</w:t>
            </w:r>
          </w:p>
          <w:p w:rsidR="00121056" w:rsidRPr="00523E96" w:rsidRDefault="0012105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21056" w:rsidRPr="00CC0C8A" w:rsidRDefault="00121056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121056" w:rsidRPr="00CC0C8A" w:rsidRDefault="00121056" w:rsidP="00445995">
            <w:pPr>
              <w:rPr>
                <w:rFonts w:ascii="Arial" w:hAnsi="Arial" w:cs="Arial"/>
                <w:b/>
              </w:rPr>
            </w:pPr>
          </w:p>
        </w:tc>
      </w:tr>
      <w:tr w:rsidR="00121056" w:rsidRPr="00CC0C8A" w:rsidTr="00A405CE">
        <w:trPr>
          <w:trHeight w:val="1252"/>
          <w:jc w:val="center"/>
        </w:trPr>
        <w:tc>
          <w:tcPr>
            <w:tcW w:w="630" w:type="dxa"/>
            <w:vAlign w:val="center"/>
          </w:tcPr>
          <w:p w:rsidR="00121056" w:rsidRPr="004C044E" w:rsidRDefault="00121056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C04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121056" w:rsidRPr="004C044E" w:rsidRDefault="00121056" w:rsidP="004C044E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121056" w:rsidRPr="004C044E" w:rsidRDefault="00121056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121056" w:rsidRPr="004C044E" w:rsidRDefault="00121056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21056" w:rsidRPr="004C044E" w:rsidRDefault="00121056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 pkt – pow. 0 do 2 pkt proc. powyżej minimalnego poziomu wkładu własnego</w:t>
            </w:r>
          </w:p>
          <w:p w:rsidR="00121056" w:rsidRPr="004C044E" w:rsidRDefault="00121056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 pkt – pow. 2 do 4 pkt proc. powyżej minimalnego poziomu wkładu własnego</w:t>
            </w:r>
          </w:p>
          <w:p w:rsidR="00121056" w:rsidRPr="004C044E" w:rsidRDefault="00121056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C044E">
              <w:rPr>
                <w:rFonts w:ascii="Arial" w:hAnsi="Arial" w:cs="Arial"/>
                <w:sz w:val="18"/>
                <w:szCs w:val="18"/>
              </w:rPr>
              <w:t xml:space="preserve"> pkt – pow. 4 pkt proc. powyżej minimalnego poziomu wkładu własnego</w:t>
            </w:r>
          </w:p>
          <w:p w:rsidR="00121056" w:rsidRPr="004C044E" w:rsidRDefault="00121056" w:rsidP="004C044E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121056" w:rsidRPr="004C044E" w:rsidRDefault="00121056" w:rsidP="004C044E">
            <w:pPr>
              <w:pStyle w:val="Akapitzlist"/>
              <w:autoSpaceDE w:val="0"/>
              <w:autoSpaceDN w:val="0"/>
              <w:adjustRightInd w:val="0"/>
              <w:ind w:left="35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21056" w:rsidRPr="00CC0C8A" w:rsidRDefault="00121056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121056" w:rsidRPr="00CC0C8A" w:rsidRDefault="00121056" w:rsidP="00445995">
            <w:pPr>
              <w:rPr>
                <w:rFonts w:ascii="Arial" w:hAnsi="Arial" w:cs="Arial"/>
                <w:b/>
              </w:rPr>
            </w:pPr>
          </w:p>
        </w:tc>
      </w:tr>
      <w:tr w:rsidR="00121056" w:rsidRPr="00CC0C8A" w:rsidTr="00486089">
        <w:trPr>
          <w:trHeight w:val="1623"/>
          <w:jc w:val="center"/>
        </w:trPr>
        <w:tc>
          <w:tcPr>
            <w:tcW w:w="630" w:type="dxa"/>
            <w:vAlign w:val="center"/>
          </w:tcPr>
          <w:p w:rsidR="00121056" w:rsidRPr="008F5D5D" w:rsidRDefault="00121056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F5D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121056" w:rsidRPr="00121056" w:rsidRDefault="0012105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Element edukacyjny</w:t>
            </w:r>
          </w:p>
        </w:tc>
        <w:tc>
          <w:tcPr>
            <w:tcW w:w="5461" w:type="dxa"/>
            <w:vAlign w:val="center"/>
          </w:tcPr>
          <w:p w:rsidR="00121056" w:rsidRPr="00121056" w:rsidRDefault="00121056" w:rsidP="00F71EA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1056" w:rsidRPr="00121056" w:rsidRDefault="00121056" w:rsidP="00F71EA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1056" w:rsidRPr="00121056" w:rsidRDefault="00121056" w:rsidP="0012105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 xml:space="preserve">0 pkt – Wnioskodawca nie przewiduje działań edukacyjnych </w:t>
            </w:r>
          </w:p>
          <w:p w:rsidR="00121056" w:rsidRPr="00121056" w:rsidRDefault="00121056" w:rsidP="0012105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2 pkt – Wnioskodawca założył działania edukacyjne ograniczające się do materiałów publikowanych elektronicznie lub w formie wydawnictw</w:t>
            </w:r>
          </w:p>
          <w:p w:rsidR="00121056" w:rsidRPr="00121056" w:rsidRDefault="00121056" w:rsidP="0012105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3 pkt – Wnioskodawca założył działania edukacyjne w formie bezpośredniej (np. warsztaty, ekspozycje, prezentacje itp.)</w:t>
            </w:r>
          </w:p>
        </w:tc>
        <w:tc>
          <w:tcPr>
            <w:tcW w:w="1418" w:type="dxa"/>
            <w:vAlign w:val="center"/>
          </w:tcPr>
          <w:p w:rsidR="00121056" w:rsidRPr="008F5D5D" w:rsidRDefault="00121056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121056" w:rsidRPr="008F5D5D" w:rsidRDefault="00121056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056" w:rsidRPr="00CC0C8A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121056" w:rsidRPr="008F5D5D" w:rsidRDefault="00121056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  <w:r w:rsidRPr="008F5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121056" w:rsidRPr="00121056" w:rsidRDefault="00121056" w:rsidP="00F71E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Handel elektroniczny</w:t>
            </w:r>
          </w:p>
        </w:tc>
        <w:tc>
          <w:tcPr>
            <w:tcW w:w="5461" w:type="dxa"/>
            <w:vAlign w:val="center"/>
          </w:tcPr>
          <w:p w:rsidR="00121056" w:rsidRPr="00121056" w:rsidRDefault="00121056" w:rsidP="00F71EA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Projekt może otrzymać od 0 do 1 punktu (maksymalnie)</w:t>
            </w:r>
          </w:p>
          <w:p w:rsidR="00121056" w:rsidRPr="00121056" w:rsidRDefault="00121056" w:rsidP="00F71EA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1056" w:rsidRPr="00121056" w:rsidRDefault="00121056" w:rsidP="0012105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0 pkt – Wnioskodawca nie przewidział sprzedaży poprzez handel elektroniczny</w:t>
            </w:r>
          </w:p>
          <w:p w:rsidR="00121056" w:rsidRPr="00121056" w:rsidRDefault="00121056" w:rsidP="0012105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1 pkt – Wnioskodawca przewidział sprzedaż poprzez handel elektroniczny</w:t>
            </w:r>
          </w:p>
        </w:tc>
        <w:tc>
          <w:tcPr>
            <w:tcW w:w="1418" w:type="dxa"/>
            <w:vAlign w:val="center"/>
          </w:tcPr>
          <w:p w:rsidR="00121056" w:rsidRPr="008F5D5D" w:rsidRDefault="00121056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121056" w:rsidRPr="008F5D5D" w:rsidRDefault="00121056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056" w:rsidRPr="00CC0C8A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121056" w:rsidRPr="00966ECD" w:rsidRDefault="00121056" w:rsidP="008F5D5D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21056" w:rsidRPr="00CC0C8A" w:rsidRDefault="00121056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121056" w:rsidRDefault="00121056" w:rsidP="008F5D5D">
            <w:pPr>
              <w:rPr>
                <w:rFonts w:ascii="Arial" w:hAnsi="Arial" w:cs="Arial"/>
                <w:b/>
              </w:rPr>
            </w:pPr>
          </w:p>
        </w:tc>
      </w:tr>
      <w:tr w:rsidR="00121056" w:rsidRPr="00CC7001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121056" w:rsidRDefault="00121056" w:rsidP="008F5D5D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121056" w:rsidRDefault="00121056" w:rsidP="008F5D5D">
            <w:pPr>
              <w:rPr>
                <w:rFonts w:ascii="Arial" w:hAnsi="Arial" w:cs="Arial"/>
              </w:rPr>
            </w:pPr>
          </w:p>
          <w:p w:rsidR="00121056" w:rsidRDefault="00121056" w:rsidP="008F5D5D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121056" w:rsidRPr="00195529" w:rsidRDefault="00121056" w:rsidP="008F5D5D">
            <w:pPr>
              <w:rPr>
                <w:rFonts w:ascii="Arial" w:hAnsi="Arial" w:cs="Arial"/>
                <w:sz w:val="16"/>
                <w:szCs w:val="16"/>
              </w:rPr>
            </w:pPr>
          </w:p>
          <w:p w:rsidR="00121056" w:rsidRPr="00CC7001" w:rsidRDefault="00121056" w:rsidP="008F5D5D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9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CB1" w:rsidRDefault="00C46CB1" w:rsidP="00242867">
      <w:r>
        <w:separator/>
      </w:r>
    </w:p>
  </w:endnote>
  <w:endnote w:type="continuationSeparator" w:id="0">
    <w:p w:rsidR="00C46CB1" w:rsidRDefault="00C46CB1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AD29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CB1" w:rsidRDefault="00C46CB1" w:rsidP="00242867">
      <w:r>
        <w:separator/>
      </w:r>
    </w:p>
  </w:footnote>
  <w:footnote w:type="continuationSeparator" w:id="0">
    <w:p w:rsidR="00C46CB1" w:rsidRDefault="00C46CB1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5C2B"/>
    <w:multiLevelType w:val="hybridMultilevel"/>
    <w:tmpl w:val="4D54E1E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8" w15:restartNumberingAfterBreak="0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8944B2"/>
    <w:multiLevelType w:val="hybridMultilevel"/>
    <w:tmpl w:val="257C5ED0"/>
    <w:lvl w:ilvl="0" w:tplc="4B0699C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2" w15:restartNumberingAfterBreak="0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 w15:restartNumberingAfterBreak="0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6" w15:restartNumberingAfterBreak="0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0"/>
  </w:num>
  <w:num w:numId="7">
    <w:abstractNumId w:val="32"/>
  </w:num>
  <w:num w:numId="8">
    <w:abstractNumId w:val="4"/>
  </w:num>
  <w:num w:numId="9">
    <w:abstractNumId w:val="28"/>
  </w:num>
  <w:num w:numId="10">
    <w:abstractNumId w:val="26"/>
  </w:num>
  <w:num w:numId="11">
    <w:abstractNumId w:val="17"/>
  </w:num>
  <w:num w:numId="12">
    <w:abstractNumId w:val="18"/>
  </w:num>
  <w:num w:numId="13">
    <w:abstractNumId w:val="20"/>
  </w:num>
  <w:num w:numId="14">
    <w:abstractNumId w:val="21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19"/>
  </w:num>
  <w:num w:numId="19">
    <w:abstractNumId w:val="31"/>
  </w:num>
  <w:num w:numId="20">
    <w:abstractNumId w:val="23"/>
  </w:num>
  <w:num w:numId="21">
    <w:abstractNumId w:val="27"/>
  </w:num>
  <w:num w:numId="22">
    <w:abstractNumId w:val="13"/>
  </w:num>
  <w:num w:numId="23">
    <w:abstractNumId w:val="16"/>
  </w:num>
  <w:num w:numId="24">
    <w:abstractNumId w:val="29"/>
  </w:num>
  <w:num w:numId="25">
    <w:abstractNumId w:val="5"/>
  </w:num>
  <w:num w:numId="26">
    <w:abstractNumId w:val="14"/>
  </w:num>
  <w:num w:numId="27">
    <w:abstractNumId w:val="0"/>
  </w:num>
  <w:num w:numId="28">
    <w:abstractNumId w:val="22"/>
  </w:num>
  <w:num w:numId="29">
    <w:abstractNumId w:val="3"/>
  </w:num>
  <w:num w:numId="30">
    <w:abstractNumId w:val="30"/>
  </w:num>
  <w:num w:numId="31">
    <w:abstractNumId w:val="15"/>
  </w:num>
  <w:num w:numId="32">
    <w:abstractNumId w:val="25"/>
  </w:num>
  <w:num w:numId="33">
    <w:abstractNumId w:val="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056"/>
    <w:rsid w:val="00121E6B"/>
    <w:rsid w:val="00122711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1BE8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5BA0"/>
    <w:rsid w:val="002C7562"/>
    <w:rsid w:val="002D0E46"/>
    <w:rsid w:val="002D28AE"/>
    <w:rsid w:val="002E19BE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E1A81"/>
    <w:rsid w:val="003F7D2C"/>
    <w:rsid w:val="00412976"/>
    <w:rsid w:val="00421CBE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A36AF"/>
    <w:rsid w:val="004C044E"/>
    <w:rsid w:val="004D71C9"/>
    <w:rsid w:val="00516A67"/>
    <w:rsid w:val="0052183A"/>
    <w:rsid w:val="00522E29"/>
    <w:rsid w:val="00523E96"/>
    <w:rsid w:val="00545AF2"/>
    <w:rsid w:val="0055438A"/>
    <w:rsid w:val="005631D1"/>
    <w:rsid w:val="005B5730"/>
    <w:rsid w:val="005C45A4"/>
    <w:rsid w:val="005C6503"/>
    <w:rsid w:val="005D46C4"/>
    <w:rsid w:val="00605246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607D1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8F5D5D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5AD1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C2F6C"/>
    <w:rsid w:val="009D1544"/>
    <w:rsid w:val="009F2F10"/>
    <w:rsid w:val="009F64A7"/>
    <w:rsid w:val="009F67C5"/>
    <w:rsid w:val="00A234AE"/>
    <w:rsid w:val="00A25334"/>
    <w:rsid w:val="00A25735"/>
    <w:rsid w:val="00A26A00"/>
    <w:rsid w:val="00A27C1B"/>
    <w:rsid w:val="00A32207"/>
    <w:rsid w:val="00A405CE"/>
    <w:rsid w:val="00A55118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970"/>
    <w:rsid w:val="00AD2E73"/>
    <w:rsid w:val="00AD47BC"/>
    <w:rsid w:val="00AF31CB"/>
    <w:rsid w:val="00B15B98"/>
    <w:rsid w:val="00B20D11"/>
    <w:rsid w:val="00B249E0"/>
    <w:rsid w:val="00B31571"/>
    <w:rsid w:val="00B361A4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97ED8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6CB1"/>
    <w:rsid w:val="00C4779D"/>
    <w:rsid w:val="00C53872"/>
    <w:rsid w:val="00C53F28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4BA6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2CBA"/>
    <w:rsid w:val="00E85932"/>
    <w:rsid w:val="00EA0A37"/>
    <w:rsid w:val="00EC7F36"/>
    <w:rsid w:val="00ED7159"/>
    <w:rsid w:val="00EE79EF"/>
    <w:rsid w:val="00EF3FEA"/>
    <w:rsid w:val="00F00B99"/>
    <w:rsid w:val="00F03C81"/>
    <w:rsid w:val="00F11D0E"/>
    <w:rsid w:val="00F13EAC"/>
    <w:rsid w:val="00F20B03"/>
    <w:rsid w:val="00F259FC"/>
    <w:rsid w:val="00F32561"/>
    <w:rsid w:val="00F3475F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40302-760E-4A4F-8075-EC172107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121056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21056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121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99A07-102C-4535-8966-88960CC8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Joanna Kruszewska</cp:lastModifiedBy>
  <cp:revision>3</cp:revision>
  <cp:lastPrinted>2018-03-21T11:39:00Z</cp:lastPrinted>
  <dcterms:created xsi:type="dcterms:W3CDTF">2018-03-21T11:41:00Z</dcterms:created>
  <dcterms:modified xsi:type="dcterms:W3CDTF">2018-03-23T08:32:00Z</dcterms:modified>
</cp:coreProperties>
</file>