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00" w:rsidRDefault="00EA7198" w:rsidP="00EA7198">
      <w:pPr>
        <w:jc w:val="center"/>
      </w:pPr>
      <w:r>
        <w:rPr>
          <w:noProof/>
          <w:lang w:eastAsia="pl-PL"/>
        </w:rPr>
        <w:drawing>
          <wp:inline distT="0" distB="0" distL="0" distR="0" wp14:anchorId="2E9834D7" wp14:editId="69C4A48D">
            <wp:extent cx="1400175" cy="1038225"/>
            <wp:effectExtent l="0" t="0" r="9525" b="9525"/>
            <wp:docPr id="1" name="Obraz 1" descr="logo_wmarr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_wmarr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198" w:rsidRDefault="00EA7198" w:rsidP="00EA7198">
      <w:pPr>
        <w:jc w:val="center"/>
      </w:pPr>
    </w:p>
    <w:p w:rsidR="00EA7198" w:rsidRDefault="00EA7198" w:rsidP="00EA7198">
      <w:pPr>
        <w:jc w:val="center"/>
      </w:pPr>
      <w:r>
        <w:t xml:space="preserve">Załącznik nr 1 do ogłoszenia o naborze </w:t>
      </w:r>
    </w:p>
    <w:p w:rsidR="00EA7198" w:rsidRDefault="00EA7198" w:rsidP="00EA7198">
      <w:pPr>
        <w:jc w:val="center"/>
      </w:pPr>
    </w:p>
    <w:p w:rsidR="00EA7198" w:rsidRDefault="00EA7198" w:rsidP="00EA7198">
      <w:pPr>
        <w:jc w:val="center"/>
      </w:pPr>
      <w:r>
        <w:t>Wykaz dziedzin</w:t>
      </w:r>
    </w:p>
    <w:p w:rsidR="00EE0888" w:rsidRDefault="00EE0888" w:rsidP="00EE0888">
      <w:pPr>
        <w:pStyle w:val="Akapitzlist"/>
        <w:numPr>
          <w:ilvl w:val="0"/>
          <w:numId w:val="1"/>
        </w:numPr>
      </w:pPr>
      <w:r>
        <w:t>Analiza finansowo-ekonomiczna</w:t>
      </w:r>
    </w:p>
    <w:p w:rsidR="00EE0888" w:rsidRDefault="00EE0888" w:rsidP="00EE0888">
      <w:pPr>
        <w:pStyle w:val="Akapitzlist"/>
        <w:numPr>
          <w:ilvl w:val="0"/>
          <w:numId w:val="1"/>
        </w:numPr>
      </w:pPr>
      <w:r>
        <w:t>Efektywność energetyczna</w:t>
      </w:r>
    </w:p>
    <w:p w:rsidR="00EE0888" w:rsidRDefault="00EE0888" w:rsidP="00EE0888">
      <w:pPr>
        <w:pStyle w:val="Akapitzlist"/>
        <w:numPr>
          <w:ilvl w:val="0"/>
          <w:numId w:val="1"/>
        </w:numPr>
      </w:pPr>
      <w:r>
        <w:t>Infrastruktura B+R</w:t>
      </w:r>
    </w:p>
    <w:p w:rsidR="00EE0888" w:rsidRDefault="00EE0888" w:rsidP="00EE0888">
      <w:pPr>
        <w:pStyle w:val="Akapitzlist"/>
        <w:numPr>
          <w:ilvl w:val="0"/>
          <w:numId w:val="1"/>
        </w:numPr>
      </w:pPr>
      <w:r>
        <w:t>Instrumenty finansowe</w:t>
      </w:r>
    </w:p>
    <w:p w:rsidR="00EE0888" w:rsidRDefault="00EE0888" w:rsidP="00EE0888">
      <w:pPr>
        <w:pStyle w:val="Akapitzlist"/>
        <w:numPr>
          <w:ilvl w:val="0"/>
          <w:numId w:val="1"/>
        </w:numPr>
      </w:pPr>
      <w:r>
        <w:t>Inwestycje w MŚP</w:t>
      </w:r>
    </w:p>
    <w:p w:rsidR="00EE0888" w:rsidRDefault="00EE0888" w:rsidP="00EE0888">
      <w:pPr>
        <w:pStyle w:val="Akapitzlist"/>
        <w:numPr>
          <w:ilvl w:val="0"/>
          <w:numId w:val="1"/>
        </w:numPr>
      </w:pPr>
      <w:r>
        <w:t>Technologie informacyjno-telekomunikacyjne</w:t>
      </w:r>
    </w:p>
    <w:p w:rsidR="00EE0888" w:rsidRDefault="00EE0888" w:rsidP="00EE0888">
      <w:pPr>
        <w:pStyle w:val="Akapitzlist"/>
        <w:numPr>
          <w:ilvl w:val="0"/>
          <w:numId w:val="1"/>
        </w:numPr>
      </w:pPr>
      <w:r>
        <w:t>Usługi doradcze i biznesowe oraz promocja na rynkach zagranicznych</w:t>
      </w:r>
    </w:p>
    <w:p w:rsidR="00EE0888" w:rsidRDefault="00EE0888" w:rsidP="00EE0888">
      <w:pPr>
        <w:pStyle w:val="Akapitzlist"/>
        <w:numPr>
          <w:ilvl w:val="0"/>
          <w:numId w:val="1"/>
        </w:numPr>
      </w:pPr>
      <w:r>
        <w:t>Wykorzystanie odnawialnych źródeł energii i wysokosprawne wytwarzanie energii</w:t>
      </w:r>
    </w:p>
    <w:p w:rsidR="00EE0888" w:rsidRDefault="00EE0888" w:rsidP="00EE0888">
      <w:pPr>
        <w:pStyle w:val="Akapitzlist"/>
        <w:numPr>
          <w:ilvl w:val="0"/>
          <w:numId w:val="1"/>
        </w:numPr>
      </w:pPr>
      <w:r>
        <w:t>Technologie produkcyjne – maszyny i linie technologiczne</w:t>
      </w:r>
    </w:p>
    <w:p w:rsidR="00EE0888" w:rsidRDefault="00EE0888" w:rsidP="00EE0888">
      <w:pPr>
        <w:pStyle w:val="Akapitzlist"/>
        <w:numPr>
          <w:ilvl w:val="0"/>
          <w:numId w:val="1"/>
        </w:numPr>
      </w:pPr>
      <w:r>
        <w:t>Marketing i zarządzanie</w:t>
      </w:r>
    </w:p>
    <w:p w:rsidR="0098291E" w:rsidRDefault="0098291E" w:rsidP="00EE0888">
      <w:pPr>
        <w:pStyle w:val="Akapitzlist"/>
        <w:numPr>
          <w:ilvl w:val="0"/>
          <w:numId w:val="1"/>
        </w:numPr>
      </w:pPr>
      <w:r>
        <w:t>Innowacje społeczne</w:t>
      </w:r>
      <w:bookmarkStart w:id="0" w:name="_GoBack"/>
      <w:bookmarkEnd w:id="0"/>
    </w:p>
    <w:sectPr w:rsidR="00982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26"/>
    <w:multiLevelType w:val="hybridMultilevel"/>
    <w:tmpl w:val="2B98E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98"/>
    <w:rsid w:val="00467C00"/>
    <w:rsid w:val="0098291E"/>
    <w:rsid w:val="00E65194"/>
    <w:rsid w:val="00EA7198"/>
    <w:rsid w:val="00EE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0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0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Kułakowski</dc:creator>
  <cp:lastModifiedBy>Wojciech Kułakowski</cp:lastModifiedBy>
  <cp:revision>2</cp:revision>
  <dcterms:created xsi:type="dcterms:W3CDTF">2016-02-16T08:02:00Z</dcterms:created>
  <dcterms:modified xsi:type="dcterms:W3CDTF">2016-02-16T08:02:00Z</dcterms:modified>
</cp:coreProperties>
</file>