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FD" w:rsidRPr="009B4E67" w:rsidRDefault="006E39FD" w:rsidP="00092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4F3" w:rsidRPr="009B4E67" w:rsidRDefault="000924F3" w:rsidP="00092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W związku ze złożeniem w dniu …………..…….. r. w Warmińsko-Mazurskiej Agencji Rozwoju Regionalnego S.A. w Olsztynie dokumentów płatniczych do wypłaty pożyczki udzielonej przez WMARR S.A. w Olsztynie na podstawie umowy pożyczki nr:……………………………… z dnia ............................ r.</w:t>
      </w:r>
    </w:p>
    <w:p w:rsidR="000924F3" w:rsidRPr="009B4E67" w:rsidRDefault="000924F3" w:rsidP="00092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4F3" w:rsidRPr="009B4E67" w:rsidRDefault="000924F3" w:rsidP="0009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Pożyczkobiorca:…………………………………………………………</w:t>
      </w:r>
      <w:r w:rsidR="009A4079" w:rsidRPr="009B4E67">
        <w:rPr>
          <w:rFonts w:ascii="Arial" w:hAnsi="Arial" w:cs="Arial"/>
          <w:sz w:val="20"/>
          <w:szCs w:val="20"/>
        </w:rPr>
        <w:t>…………………………………………</w:t>
      </w:r>
    </w:p>
    <w:p w:rsidR="000924F3" w:rsidRPr="009B4E67" w:rsidRDefault="000924F3" w:rsidP="0009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4079" w:rsidRDefault="000924F3" w:rsidP="0009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oświadcza, że odnosząc się do istniejących w tym dniu faktów i okoliczności</w:t>
      </w:r>
      <w:r w:rsidR="009A4079" w:rsidRPr="009B4E67">
        <w:rPr>
          <w:rFonts w:ascii="Arial" w:hAnsi="Arial" w:cs="Arial"/>
          <w:sz w:val="20"/>
          <w:szCs w:val="20"/>
        </w:rPr>
        <w:t>:</w:t>
      </w:r>
    </w:p>
    <w:p w:rsidR="004675BA" w:rsidRPr="009B4E67" w:rsidRDefault="004675BA" w:rsidP="0009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4F3" w:rsidRPr="009B4E67" w:rsidRDefault="009A4079" w:rsidP="0009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1.</w:t>
      </w:r>
      <w:r w:rsidR="000924F3" w:rsidRPr="009B4E67">
        <w:rPr>
          <w:rFonts w:ascii="Arial" w:hAnsi="Arial" w:cs="Arial"/>
          <w:sz w:val="20"/>
          <w:szCs w:val="20"/>
        </w:rPr>
        <w:t xml:space="preserve"> spełnia warunki, o których mowa w § 12 ust. 1 umowy pożyczki, tj.:  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uzyskał wszelkie upoważnienia i zezwolenia/pozwolenia wymagane lub pożądane w celu zgodnego z prawem zawarcia umowy pożyczki, a także w celu wykonania praw i obowiązków wynikających z umowy pożyczki oraz realizacji przedsięwzięcia finansowanego pożyczką, które na moment zawarcia umowy pożyczki są ważne i skuteczne,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nie trwa żaden przypadek naruszenia lub nieprawidłowości ani nie istnieją podstawy, aby sądzić, że jakakolwiek płatność z tytułu pożyczki spowoduje powstanie takiego przypadku naruszenia lub nieprawidłowości,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nie istnieje żadne zdarzenie ani okoliczność, które stanowiłyby naruszenie jakichkolwiek umów lub dokumentów wiążących dla</w:t>
      </w:r>
      <w:r w:rsidR="00657683">
        <w:rPr>
          <w:rFonts w:ascii="Arial" w:hAnsi="Arial" w:cs="Arial"/>
          <w:sz w:val="20"/>
          <w:szCs w:val="20"/>
        </w:rPr>
        <w:t xml:space="preserve"> </w:t>
      </w:r>
      <w:r w:rsidRPr="009B4E67">
        <w:rPr>
          <w:rFonts w:ascii="Arial" w:hAnsi="Arial" w:cs="Arial"/>
          <w:sz w:val="20"/>
          <w:szCs w:val="20"/>
        </w:rPr>
        <w:t xml:space="preserve"> niego albo dotyczących jego aktywów, które mogłyby wywrzeć istotny negatywny wpływ,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wszelkie dane przedstawione przez niego lub w jego imieniu w związku z umową pożyczki są we wszystkich istotnych aspektach zgodne z prawdą i dokładne na dzień ich przekazania lub (ewentualnie) na dzień, na który zostały podane; w informacjach podanych we wniosku o udzielenie pożyczki oraz w innych dokumentach, nie podano, nie pominięto ani nie zatajono żadnych szczegółów, których podanie, ominięcie bądź zatajenie nadawałoby tym informacjom charakter fałszywy bądź nieprawdziwy pod jakimkolwiek istotnym względem,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informacje finansowe zostały przygotowane zgodnie z przyjętymi w Polsce zasadami rachunkowości i w sposób rzetelny przedstawiają sytuację finansową oraz jego działalność w odpowiednim roku obrotowym; od dnia, na który sporządzono sprawozdanie finansowe za ostatni rok obrachunkowy uwzględniony we wniosku o udzielenie pożyczki, nie zaszła istotna negatywna zmiana w jego działalności ani sytuacji finansowej,</w:t>
      </w:r>
    </w:p>
    <w:p w:rsidR="000924F3" w:rsidRPr="009B4E67" w:rsidRDefault="000924F3" w:rsidP="000924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przeciwko niemu nie zostało wszczęte ani też nie grozi wszczęcie żadnego postępowania sądowego, arbitrażowego ani administracyjnego przed sądem, trybunałem arbitrażowym ani organem administracji państwowej, które to postępowanie w przypadku niekorzystnego dla niego orzeczenia mogłoby mieć istotny negatywny wpływ.</w:t>
      </w:r>
    </w:p>
    <w:p w:rsidR="000924F3" w:rsidRPr="009B4E67" w:rsidRDefault="000924F3" w:rsidP="0009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4F3" w:rsidRPr="009B4E67" w:rsidRDefault="009A4079" w:rsidP="009A40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>2.  wydatki, o których mowa w § 2 ust. 5 umowy pożyczki</w:t>
      </w:r>
      <w:r w:rsidR="004675BA">
        <w:rPr>
          <w:rFonts w:ascii="Arial" w:hAnsi="Arial" w:cs="Arial"/>
          <w:sz w:val="20"/>
          <w:szCs w:val="20"/>
        </w:rPr>
        <w:t>, potwierdzone dokumentami płatniczymi, o których mowa na wstępie,</w:t>
      </w:r>
      <w:r w:rsidRPr="004675BA">
        <w:rPr>
          <w:rFonts w:ascii="Arial" w:hAnsi="Arial" w:cs="Arial"/>
          <w:b/>
          <w:sz w:val="20"/>
          <w:szCs w:val="20"/>
        </w:rPr>
        <w:t xml:space="preserve"> są</w:t>
      </w:r>
      <w:r w:rsidR="004675BA" w:rsidRPr="004675BA">
        <w:rPr>
          <w:rFonts w:ascii="Arial" w:hAnsi="Arial" w:cs="Arial"/>
          <w:b/>
          <w:sz w:val="20"/>
          <w:szCs w:val="20"/>
        </w:rPr>
        <w:t xml:space="preserve"> </w:t>
      </w:r>
      <w:r w:rsidRPr="004675BA">
        <w:rPr>
          <w:rFonts w:ascii="Arial" w:hAnsi="Arial" w:cs="Arial"/>
          <w:b/>
          <w:sz w:val="20"/>
          <w:szCs w:val="20"/>
        </w:rPr>
        <w:t>/ nie są</w:t>
      </w:r>
      <w:r w:rsidR="0075537D">
        <w:rPr>
          <w:rFonts w:ascii="Arial" w:hAnsi="Arial" w:cs="Arial"/>
          <w:b/>
          <w:sz w:val="20"/>
          <w:szCs w:val="20"/>
        </w:rPr>
        <w:t xml:space="preserve"> </w:t>
      </w:r>
      <w:r w:rsidRPr="004675BA">
        <w:rPr>
          <w:rFonts w:ascii="Arial" w:hAnsi="Arial" w:cs="Arial"/>
          <w:b/>
          <w:sz w:val="20"/>
          <w:szCs w:val="20"/>
        </w:rPr>
        <w:t>*</w:t>
      </w:r>
      <w:r w:rsidRPr="009B4E67">
        <w:rPr>
          <w:rFonts w:ascii="Arial" w:hAnsi="Arial" w:cs="Arial"/>
          <w:sz w:val="20"/>
          <w:szCs w:val="20"/>
        </w:rPr>
        <w:t xml:space="preserve"> wynikiem transakcji zawartych pomiędzy Pożyczkobiorcą i:</w:t>
      </w:r>
    </w:p>
    <w:p w:rsidR="009A4079" w:rsidRPr="009B4E67" w:rsidRDefault="009A4079" w:rsidP="009A40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 xml:space="preserve">        1) podmiotem powiązanym*, i/lub</w:t>
      </w:r>
    </w:p>
    <w:p w:rsidR="009A4079" w:rsidRPr="009B4E67" w:rsidRDefault="009A4079" w:rsidP="009A40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E67">
        <w:rPr>
          <w:rFonts w:ascii="Arial" w:hAnsi="Arial" w:cs="Arial"/>
          <w:sz w:val="20"/>
          <w:szCs w:val="20"/>
        </w:rPr>
        <w:t xml:space="preserve">        2) podmiotem, z którym Pożyczkobiorca posiada związki osobiste.</w:t>
      </w:r>
      <w:r w:rsidR="009B4E67" w:rsidRPr="0075537D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*</w:t>
      </w:r>
    </w:p>
    <w:p w:rsidR="000924F3" w:rsidRPr="009B4E67" w:rsidRDefault="000924F3" w:rsidP="000924F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4079" w:rsidRDefault="009A4079" w:rsidP="0009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4079" w:rsidRDefault="009A4079" w:rsidP="0009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4079" w:rsidRDefault="009A4079" w:rsidP="0009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4F3" w:rsidRPr="00F35D52" w:rsidRDefault="000924F3" w:rsidP="000924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4F3" w:rsidRPr="00F35D52" w:rsidRDefault="000924F3" w:rsidP="000924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5D52">
        <w:rPr>
          <w:rFonts w:ascii="Arial" w:hAnsi="Arial" w:cs="Arial"/>
          <w:sz w:val="20"/>
          <w:szCs w:val="20"/>
        </w:rPr>
        <w:t>………………………………………….</w:t>
      </w:r>
    </w:p>
    <w:p w:rsidR="000924F3" w:rsidRPr="00814EC0" w:rsidRDefault="000924F3" w:rsidP="000924F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4EC0">
        <w:rPr>
          <w:rFonts w:ascii="Arial" w:hAnsi="Arial" w:cs="Arial"/>
          <w:i/>
          <w:sz w:val="16"/>
          <w:szCs w:val="16"/>
        </w:rPr>
        <w:t>Stempel firmowy i podpis/y osoby/</w:t>
      </w:r>
      <w:proofErr w:type="spellStart"/>
      <w:r w:rsidRPr="00814EC0">
        <w:rPr>
          <w:rFonts w:ascii="Arial" w:hAnsi="Arial" w:cs="Arial"/>
          <w:i/>
          <w:sz w:val="16"/>
          <w:szCs w:val="16"/>
        </w:rPr>
        <w:t>ób</w:t>
      </w:r>
      <w:proofErr w:type="spellEnd"/>
      <w:r w:rsidRPr="00814EC0">
        <w:rPr>
          <w:rFonts w:ascii="Arial" w:hAnsi="Arial" w:cs="Arial"/>
          <w:i/>
          <w:sz w:val="16"/>
          <w:szCs w:val="16"/>
        </w:rPr>
        <w:t xml:space="preserve"> działającej/</w:t>
      </w:r>
      <w:proofErr w:type="spellStart"/>
      <w:r w:rsidRPr="00814EC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14EC0">
        <w:rPr>
          <w:rFonts w:ascii="Arial" w:hAnsi="Arial" w:cs="Arial"/>
          <w:i/>
          <w:sz w:val="16"/>
          <w:szCs w:val="16"/>
        </w:rPr>
        <w:t xml:space="preserve"> w imieniu i na rzecz Pożyczkobiorcy</w:t>
      </w:r>
    </w:p>
    <w:sectPr w:rsidR="000924F3" w:rsidRPr="00814EC0" w:rsidSect="009B4E67">
      <w:footerReference w:type="default" r:id="rId8"/>
      <w:pgSz w:w="11906" w:h="16838"/>
      <w:pgMar w:top="1134" w:right="1417" w:bottom="1276" w:left="1417" w:header="708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8A" w:rsidRDefault="00F2268A" w:rsidP="000924F3">
      <w:pPr>
        <w:spacing w:after="0" w:line="240" w:lineRule="auto"/>
      </w:pPr>
      <w:r>
        <w:separator/>
      </w:r>
    </w:p>
  </w:endnote>
  <w:endnote w:type="continuationSeparator" w:id="0">
    <w:p w:rsidR="00F2268A" w:rsidRDefault="00F2268A" w:rsidP="0009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67" w:rsidRDefault="009B4E67" w:rsidP="00B5540C">
    <w:pPr>
      <w:pStyle w:val="Stopka"/>
      <w:jc w:val="center"/>
      <w:rPr>
        <w:rFonts w:ascii="Arial" w:hAnsi="Arial" w:cs="Arial"/>
        <w:sz w:val="13"/>
      </w:rPr>
    </w:pPr>
  </w:p>
  <w:p w:rsidR="00B5540C" w:rsidRDefault="00B5540C" w:rsidP="00B5540C">
    <w:pPr>
      <w:pStyle w:val="Stopka"/>
      <w:jc w:val="center"/>
      <w:rPr>
        <w:rFonts w:ascii="Arial" w:hAnsi="Arial" w:cs="Arial"/>
      </w:rPr>
    </w:pPr>
    <w:r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5540C" w:rsidRDefault="00B5540C" w:rsidP="00B5540C">
    <w:pPr>
      <w:pStyle w:val="Stopka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NIP: 739-05-03-912</w:t>
    </w:r>
  </w:p>
  <w:p w:rsidR="00B5540C" w:rsidRPr="00B5540C" w:rsidRDefault="00B5540C" w:rsidP="00B5540C">
    <w:pPr>
      <w:pStyle w:val="Stopka"/>
      <w:jc w:val="center"/>
      <w:rPr>
        <w:i/>
      </w:rPr>
    </w:pPr>
    <w:r w:rsidRPr="00B5540C">
      <w:rPr>
        <w:rFonts w:ascii="Arial" w:hAnsi="Arial" w:cs="Arial"/>
        <w:sz w:val="13"/>
      </w:rPr>
      <w:t>K</w:t>
    </w:r>
    <w:r w:rsidRPr="00B5540C">
      <w:rPr>
        <w:rStyle w:val="Uwydatnienie"/>
        <w:rFonts w:ascii="Arial" w:hAnsi="Arial" w:cs="Arial"/>
        <w:i w:val="0"/>
        <w:sz w:val="13"/>
      </w:rPr>
      <w:t xml:space="preserve">apitał zakładowy w  wysokości </w:t>
    </w:r>
    <w:r w:rsidRPr="00B5540C">
      <w:rPr>
        <w:rFonts w:ascii="Arial" w:hAnsi="Arial" w:cs="Arial"/>
        <w:sz w:val="13"/>
      </w:rPr>
      <w:t>5.749.000,00 zł w całości opłacony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8A" w:rsidRDefault="00F2268A" w:rsidP="000924F3">
      <w:pPr>
        <w:spacing w:after="0" w:line="240" w:lineRule="auto"/>
      </w:pPr>
      <w:r>
        <w:separator/>
      </w:r>
    </w:p>
  </w:footnote>
  <w:footnote w:type="continuationSeparator" w:id="0">
    <w:p w:rsidR="00F2268A" w:rsidRDefault="00F2268A" w:rsidP="000924F3">
      <w:pPr>
        <w:spacing w:after="0" w:line="240" w:lineRule="auto"/>
      </w:pPr>
      <w:r>
        <w:continuationSeparator/>
      </w:r>
    </w:p>
  </w:footnote>
  <w:footnote w:id="1">
    <w:p w:rsidR="009B4E67" w:rsidRPr="009B4E67" w:rsidRDefault="009B4E67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75537D">
        <w:rPr>
          <w:rStyle w:val="Odwoanieprzypisudolnego"/>
          <w:rFonts w:ascii="Arial" w:hAnsi="Arial" w:cs="Arial"/>
          <w:b/>
          <w:sz w:val="22"/>
          <w:szCs w:val="22"/>
        </w:rPr>
        <w:t>*</w:t>
      </w:r>
      <w:r w:rsidRPr="0075537D">
        <w:rPr>
          <w:rFonts w:ascii="Arial" w:hAnsi="Arial" w:cs="Arial"/>
          <w:b/>
          <w:sz w:val="22"/>
          <w:szCs w:val="22"/>
        </w:rPr>
        <w:t xml:space="preserve"> </w:t>
      </w:r>
      <w:r w:rsidRPr="0075537D">
        <w:rPr>
          <w:rFonts w:ascii="Arial" w:hAnsi="Arial" w:cs="Arial"/>
          <w:b/>
          <w:i/>
          <w:sz w:val="14"/>
          <w:szCs w:val="14"/>
        </w:rPr>
        <w:t>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679F"/>
    <w:multiLevelType w:val="hybridMultilevel"/>
    <w:tmpl w:val="A8AC8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4F3"/>
    <w:rsid w:val="000924F3"/>
    <w:rsid w:val="001C62A1"/>
    <w:rsid w:val="004675BA"/>
    <w:rsid w:val="00565E37"/>
    <w:rsid w:val="00657683"/>
    <w:rsid w:val="006E39FD"/>
    <w:rsid w:val="006F56F1"/>
    <w:rsid w:val="0075537D"/>
    <w:rsid w:val="00814EC0"/>
    <w:rsid w:val="008770DA"/>
    <w:rsid w:val="009212B0"/>
    <w:rsid w:val="009A4079"/>
    <w:rsid w:val="009B4E67"/>
    <w:rsid w:val="00A01A6D"/>
    <w:rsid w:val="00B34E48"/>
    <w:rsid w:val="00B5540C"/>
    <w:rsid w:val="00BB25B4"/>
    <w:rsid w:val="00C61644"/>
    <w:rsid w:val="00C65EC1"/>
    <w:rsid w:val="00EA7677"/>
    <w:rsid w:val="00F2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4F3"/>
  </w:style>
  <w:style w:type="paragraph" w:styleId="Nagwek1">
    <w:name w:val="heading 1"/>
    <w:basedOn w:val="Normalny"/>
    <w:next w:val="Normalny"/>
    <w:link w:val="Nagwek1Znak"/>
    <w:qFormat/>
    <w:rsid w:val="000924F3"/>
    <w:pPr>
      <w:keepNext/>
      <w:spacing w:after="0" w:line="240" w:lineRule="auto"/>
      <w:ind w:left="5664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4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24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4F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924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554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5540C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B5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540C"/>
  </w:style>
  <w:style w:type="paragraph" w:styleId="Tekstdymka">
    <w:name w:val="Balloon Text"/>
    <w:basedOn w:val="Normalny"/>
    <w:link w:val="TekstdymkaZnak"/>
    <w:uiPriority w:val="99"/>
    <w:semiHidden/>
    <w:unhideWhenUsed/>
    <w:rsid w:val="00B5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5F61-A7C0-4B32-8AEB-8DACF13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Błocka</dc:creator>
  <cp:keywords/>
  <dc:description/>
  <cp:lastModifiedBy>Agnieszka Błocka</cp:lastModifiedBy>
  <cp:revision>2</cp:revision>
  <cp:lastPrinted>2017-06-13T12:02:00Z</cp:lastPrinted>
  <dcterms:created xsi:type="dcterms:W3CDTF">2017-12-07T11:23:00Z</dcterms:created>
  <dcterms:modified xsi:type="dcterms:W3CDTF">2017-12-07T11:23:00Z</dcterms:modified>
</cp:coreProperties>
</file>