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C9" w:rsidRPr="003C4846" w:rsidRDefault="00C414C9" w:rsidP="00A96EC1">
      <w:pPr>
        <w:tabs>
          <w:tab w:val="left" w:pos="4230"/>
        </w:tabs>
        <w:suppressAutoHyphens/>
        <w:spacing w:before="100" w:after="80" w:line="240" w:lineRule="auto"/>
        <w:jc w:val="center"/>
        <w:rPr>
          <w:rFonts w:ascii="Cambria" w:eastAsia="Calibri" w:hAnsi="Cambria" w:cs="Arial"/>
          <w:b/>
          <w:sz w:val="25"/>
          <w:szCs w:val="25"/>
          <w:lang w:eastAsia="en-US"/>
        </w:rPr>
      </w:pPr>
      <w:bookmarkStart w:id="0" w:name="_GoBack"/>
      <w:bookmarkEnd w:id="0"/>
      <w:r w:rsidRPr="003C4846">
        <w:rPr>
          <w:rFonts w:ascii="Cambria" w:eastAsia="Calibri" w:hAnsi="Cambria" w:cs="Arial"/>
          <w:b/>
          <w:sz w:val="25"/>
          <w:szCs w:val="25"/>
          <w:lang w:eastAsia="en-US"/>
        </w:rPr>
        <w:t>FORMULARZ ZGŁOSZENIOWY</w:t>
      </w:r>
    </w:p>
    <w:p w:rsidR="008B4178" w:rsidRPr="008B4178" w:rsidRDefault="008B4178" w:rsidP="008B4178">
      <w:pPr>
        <w:spacing w:after="0" w:line="240" w:lineRule="auto"/>
        <w:jc w:val="center"/>
        <w:rPr>
          <w:rFonts w:ascii="Cambria" w:eastAsia="Times New Roman" w:hAnsi="Cambria"/>
          <w:b/>
          <w:bCs/>
          <w:color w:val="1F497D"/>
          <w:sz w:val="28"/>
          <w:szCs w:val="28"/>
        </w:rPr>
      </w:pPr>
      <w:r>
        <w:rPr>
          <w:rFonts w:ascii="Cambria" w:eastAsia="Times New Roman" w:hAnsi="Cambria"/>
          <w:b/>
          <w:bCs/>
          <w:color w:val="1F497D"/>
          <w:sz w:val="28"/>
          <w:szCs w:val="28"/>
        </w:rPr>
        <w:t>Konferencja „</w:t>
      </w:r>
      <w:r w:rsidRPr="008B4178">
        <w:rPr>
          <w:rFonts w:ascii="Cambria" w:eastAsia="Times New Roman" w:hAnsi="Cambria"/>
          <w:b/>
          <w:bCs/>
          <w:color w:val="1F497D"/>
          <w:sz w:val="28"/>
          <w:szCs w:val="28"/>
        </w:rPr>
        <w:t>Żywność wysokiej jakości</w:t>
      </w:r>
    </w:p>
    <w:p w:rsidR="00C414C9" w:rsidRPr="00FF088B" w:rsidRDefault="008B4178" w:rsidP="008B4178">
      <w:pPr>
        <w:spacing w:after="0" w:line="240" w:lineRule="auto"/>
        <w:jc w:val="center"/>
        <w:rPr>
          <w:rFonts w:ascii="Cambria" w:eastAsia="Times New Roman" w:hAnsi="Cambria"/>
          <w:b/>
          <w:bCs/>
          <w:color w:val="1F497D"/>
          <w:sz w:val="28"/>
          <w:szCs w:val="28"/>
        </w:rPr>
      </w:pPr>
      <w:r w:rsidRPr="008B4178">
        <w:rPr>
          <w:rFonts w:ascii="Cambria" w:eastAsia="Times New Roman" w:hAnsi="Cambria"/>
          <w:b/>
          <w:bCs/>
          <w:color w:val="1F497D"/>
          <w:sz w:val="28"/>
          <w:szCs w:val="28"/>
        </w:rPr>
        <w:t>Jak promować? Jak sprzedawać? Jak budować markę?</w:t>
      </w:r>
      <w:r>
        <w:rPr>
          <w:rFonts w:ascii="Cambria" w:eastAsia="Times New Roman" w:hAnsi="Cambria"/>
          <w:b/>
          <w:bCs/>
          <w:color w:val="1F497D"/>
          <w:sz w:val="28"/>
          <w:szCs w:val="28"/>
        </w:rPr>
        <w:t>”</w:t>
      </w:r>
    </w:p>
    <w:p w:rsidR="00C414C9" w:rsidRPr="00FF088B" w:rsidRDefault="00C414C9" w:rsidP="00C414C9">
      <w:pPr>
        <w:spacing w:after="0" w:line="240" w:lineRule="auto"/>
        <w:jc w:val="center"/>
        <w:rPr>
          <w:rFonts w:ascii="Cambria" w:eastAsia="Times New Roman" w:hAnsi="Cambria"/>
          <w:b/>
          <w:bCs/>
          <w:color w:val="1F497D"/>
          <w:sz w:val="10"/>
          <w:szCs w:val="10"/>
        </w:rPr>
      </w:pPr>
    </w:p>
    <w:p w:rsidR="00C414C9" w:rsidRDefault="00C414C9" w:rsidP="00C414C9">
      <w:pPr>
        <w:suppressAutoHyphens/>
        <w:spacing w:after="0" w:line="240" w:lineRule="auto"/>
        <w:jc w:val="center"/>
        <w:rPr>
          <w:rFonts w:ascii="Cambria" w:eastAsia="Calibri" w:hAnsi="Cambria" w:cs="Arial"/>
          <w:b/>
          <w:color w:val="000000"/>
          <w:sz w:val="24"/>
          <w:szCs w:val="24"/>
          <w:lang w:eastAsia="en-US"/>
        </w:rPr>
      </w:pPr>
      <w:r w:rsidRPr="009F2C01">
        <w:rPr>
          <w:rFonts w:ascii="Cambria" w:eastAsia="Calibri" w:hAnsi="Cambria" w:cs="Arial"/>
          <w:b/>
          <w:color w:val="44546A"/>
          <w:sz w:val="24"/>
          <w:szCs w:val="24"/>
          <w:lang w:eastAsia="en-US"/>
        </w:rPr>
        <w:t>Data i miejsce:</w:t>
      </w:r>
      <w:r w:rsidRPr="009F2C01">
        <w:rPr>
          <w:rFonts w:ascii="Cambria" w:eastAsia="Calibri" w:hAnsi="Cambria" w:cs="Arial"/>
          <w:color w:val="000000"/>
          <w:sz w:val="24"/>
          <w:szCs w:val="24"/>
          <w:lang w:eastAsia="en-US"/>
        </w:rPr>
        <w:t xml:space="preserve">  </w:t>
      </w:r>
      <w:r>
        <w:rPr>
          <w:rFonts w:ascii="Cambria" w:eastAsia="Calibri" w:hAnsi="Cambria" w:cs="Arial"/>
          <w:b/>
          <w:color w:val="000000"/>
          <w:sz w:val="24"/>
          <w:szCs w:val="24"/>
          <w:lang w:eastAsia="en-US"/>
        </w:rPr>
        <w:t>21.10</w:t>
      </w:r>
      <w:r w:rsidRPr="009F2C01">
        <w:rPr>
          <w:rFonts w:ascii="Cambria" w:eastAsia="Calibri" w:hAnsi="Cambria" w:cs="Arial"/>
          <w:b/>
          <w:color w:val="000000"/>
          <w:sz w:val="24"/>
          <w:szCs w:val="24"/>
          <w:lang w:eastAsia="en-US"/>
        </w:rPr>
        <w:t>.201</w:t>
      </w:r>
      <w:r>
        <w:rPr>
          <w:rFonts w:ascii="Cambria" w:eastAsia="Calibri" w:hAnsi="Cambria" w:cs="Arial"/>
          <w:b/>
          <w:color w:val="000000"/>
          <w:sz w:val="24"/>
          <w:szCs w:val="24"/>
          <w:lang w:eastAsia="en-US"/>
        </w:rPr>
        <w:t>9</w:t>
      </w:r>
      <w:r w:rsidRPr="009F2C01">
        <w:rPr>
          <w:rFonts w:ascii="Cambria" w:eastAsia="Calibri" w:hAnsi="Cambria" w:cs="Arial"/>
          <w:b/>
          <w:color w:val="000000"/>
          <w:sz w:val="24"/>
          <w:szCs w:val="24"/>
          <w:lang w:eastAsia="en-US"/>
        </w:rPr>
        <w:t xml:space="preserve"> r., Centrum Wdrażania i Promocji Innowacji w Olsztynie</w:t>
      </w:r>
    </w:p>
    <w:p w:rsidR="002B3D85" w:rsidRDefault="002B3D85" w:rsidP="00C414C9">
      <w:pPr>
        <w:suppressAutoHyphens/>
        <w:spacing w:after="0" w:line="240" w:lineRule="auto"/>
        <w:jc w:val="center"/>
        <w:rPr>
          <w:rFonts w:ascii="Cambria" w:eastAsia="Calibri" w:hAnsi="Cambria" w:cs="Arial"/>
          <w:b/>
          <w:color w:val="000000"/>
          <w:sz w:val="24"/>
          <w:szCs w:val="24"/>
          <w:lang w:eastAsia="en-US"/>
        </w:rPr>
      </w:pPr>
    </w:p>
    <w:p w:rsidR="002B3D85" w:rsidRPr="002B3D85" w:rsidRDefault="002B3D85" w:rsidP="002B3D85">
      <w:pPr>
        <w:suppressAutoHyphens/>
        <w:spacing w:after="0" w:line="240" w:lineRule="auto"/>
        <w:jc w:val="center"/>
        <w:rPr>
          <w:rFonts w:ascii="Cambria" w:eastAsia="Calibri" w:hAnsi="Cambria" w:cs="Arial"/>
          <w:sz w:val="20"/>
          <w:szCs w:val="20"/>
          <w:lang w:eastAsia="en-US"/>
        </w:rPr>
      </w:pPr>
      <w:r w:rsidRPr="002B3D85">
        <w:rPr>
          <w:rFonts w:ascii="Cambria" w:eastAsia="Calibri" w:hAnsi="Cambria" w:cs="Arial"/>
          <w:sz w:val="20"/>
          <w:szCs w:val="20"/>
          <w:lang w:eastAsia="en-US"/>
        </w:rPr>
        <w:t xml:space="preserve">Prosimy o wypełnienie formularza i przesłanie go na adres: </w:t>
      </w:r>
      <w:hyperlink r:id="rId9" w:history="1">
        <w:r w:rsidRPr="00534654">
          <w:rPr>
            <w:rStyle w:val="Hipercze"/>
            <w:rFonts w:ascii="Cambria" w:eastAsia="Calibri" w:hAnsi="Cambria" w:cs="Arial"/>
            <w:sz w:val="20"/>
            <w:szCs w:val="20"/>
            <w:lang w:eastAsia="en-US"/>
          </w:rPr>
          <w:t>a.jagiello@wmarr.olsztyn.pl</w:t>
        </w:r>
      </w:hyperlink>
      <w:r w:rsidRPr="002B3D85">
        <w:rPr>
          <w:rFonts w:ascii="Cambria" w:eastAsia="Calibri" w:hAnsi="Cambria" w:cs="Arial"/>
          <w:sz w:val="20"/>
          <w:szCs w:val="20"/>
          <w:lang w:eastAsia="en-US"/>
        </w:rPr>
        <w:t xml:space="preserve"> lub faxem </w:t>
      </w:r>
      <w:r>
        <w:rPr>
          <w:rFonts w:ascii="Cambria" w:eastAsia="Calibri" w:hAnsi="Cambria" w:cs="Arial"/>
          <w:sz w:val="20"/>
          <w:szCs w:val="20"/>
          <w:lang w:eastAsia="en-US"/>
        </w:rPr>
        <w:t xml:space="preserve">89 521 12 </w:t>
      </w:r>
      <w:r w:rsidRPr="002B3D85">
        <w:rPr>
          <w:rFonts w:ascii="Cambria" w:eastAsia="Calibri" w:hAnsi="Cambria" w:cs="Arial"/>
          <w:sz w:val="20"/>
          <w:szCs w:val="20"/>
          <w:lang w:eastAsia="en-US"/>
        </w:rPr>
        <w:t xml:space="preserve">60. Termin przesyłania zgłoszeń upływa </w:t>
      </w:r>
      <w:r>
        <w:rPr>
          <w:rFonts w:ascii="Cambria" w:eastAsia="Calibri" w:hAnsi="Cambria" w:cs="Arial"/>
          <w:b/>
          <w:sz w:val="20"/>
          <w:szCs w:val="20"/>
          <w:lang w:eastAsia="en-US"/>
        </w:rPr>
        <w:t>17.10</w:t>
      </w:r>
      <w:r w:rsidRPr="002B3D85">
        <w:rPr>
          <w:rFonts w:ascii="Cambria" w:eastAsia="Calibri" w:hAnsi="Cambria" w:cs="Arial"/>
          <w:b/>
          <w:sz w:val="20"/>
          <w:szCs w:val="20"/>
          <w:lang w:eastAsia="en-US"/>
        </w:rPr>
        <w:t>.2019 r.</w:t>
      </w:r>
    </w:p>
    <w:p w:rsidR="00C414C9" w:rsidRPr="002D7BCD" w:rsidRDefault="00C414C9" w:rsidP="00C414C9">
      <w:pPr>
        <w:suppressAutoHyphens/>
        <w:spacing w:after="0" w:line="240" w:lineRule="auto"/>
        <w:jc w:val="center"/>
        <w:rPr>
          <w:rFonts w:ascii="Arial" w:eastAsia="Times New Roman" w:hAnsi="Arial" w:cs="Arial"/>
          <w:sz w:val="6"/>
          <w:szCs w:val="6"/>
        </w:rPr>
      </w:pPr>
    </w:p>
    <w:p w:rsidR="00C414C9" w:rsidRDefault="00C414C9" w:rsidP="00C414C9">
      <w:pPr>
        <w:tabs>
          <w:tab w:val="center" w:pos="4536"/>
          <w:tab w:val="right" w:pos="9072"/>
        </w:tabs>
        <w:suppressAutoHyphens/>
        <w:spacing w:after="0" w:line="240" w:lineRule="auto"/>
        <w:ind w:left="-284"/>
        <w:jc w:val="both"/>
        <w:rPr>
          <w:rFonts w:eastAsia="Times New Roman" w:cs="Calibri"/>
          <w:bCs/>
          <w:color w:val="000000"/>
          <w:sz w:val="10"/>
          <w:szCs w:val="10"/>
        </w:rPr>
      </w:pPr>
    </w:p>
    <w:tbl>
      <w:tblPr>
        <w:tblW w:w="9465"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5" w:type="dxa"/>
          <w:right w:w="70" w:type="dxa"/>
        </w:tblCellMar>
        <w:tblLook w:val="04A0" w:firstRow="1" w:lastRow="0" w:firstColumn="1" w:lastColumn="0" w:noHBand="0" w:noVBand="1"/>
      </w:tblPr>
      <w:tblGrid>
        <w:gridCol w:w="2277"/>
        <w:gridCol w:w="7188"/>
      </w:tblGrid>
      <w:tr w:rsidR="004529AB" w:rsidRPr="00454429" w:rsidTr="002B3D85">
        <w:trPr>
          <w:trHeight w:val="340"/>
        </w:trPr>
        <w:tc>
          <w:tcPr>
            <w:tcW w:w="9465" w:type="dxa"/>
            <w:gridSpan w:val="2"/>
            <w:shd w:val="clear" w:color="auto" w:fill="auto"/>
            <w:vAlign w:val="center"/>
          </w:tcPr>
          <w:p w:rsidR="004529AB" w:rsidRPr="00446759" w:rsidRDefault="004529AB" w:rsidP="0024588D">
            <w:pPr>
              <w:suppressAutoHyphens/>
              <w:spacing w:after="0" w:line="240" w:lineRule="auto"/>
              <w:jc w:val="center"/>
              <w:rPr>
                <w:rFonts w:ascii="Cambria" w:eastAsia="Times New Roman" w:hAnsi="Cambria" w:cs="Arial"/>
                <w:b/>
                <w:bCs/>
                <w:sz w:val="10"/>
                <w:szCs w:val="10"/>
                <w:lang w:eastAsia="en-US"/>
              </w:rPr>
            </w:pPr>
          </w:p>
          <w:p w:rsidR="004529AB" w:rsidRPr="00454429" w:rsidRDefault="004529AB" w:rsidP="0024588D">
            <w:pPr>
              <w:suppressAutoHyphens/>
              <w:spacing w:after="0" w:line="240" w:lineRule="auto"/>
              <w:jc w:val="center"/>
              <w:rPr>
                <w:rFonts w:ascii="Cambria" w:eastAsia="Calibri" w:hAnsi="Cambria" w:cs="Calibri"/>
              </w:rPr>
            </w:pPr>
            <w:r w:rsidRPr="00454429">
              <w:rPr>
                <w:rFonts w:ascii="Cambria" w:eastAsia="Times New Roman" w:hAnsi="Cambria" w:cs="Arial"/>
                <w:b/>
                <w:bCs/>
                <w:lang w:eastAsia="en-US"/>
              </w:rPr>
              <w:t>DANE UCZESTNIKA</w:t>
            </w:r>
          </w:p>
        </w:tc>
      </w:tr>
      <w:tr w:rsidR="004529AB" w:rsidRPr="00454429" w:rsidTr="002B3D85">
        <w:trPr>
          <w:trHeight w:hRule="exact" w:val="395"/>
        </w:trPr>
        <w:tc>
          <w:tcPr>
            <w:tcW w:w="2277" w:type="dxa"/>
            <w:shd w:val="pct55" w:color="FFFFFF" w:fill="auto"/>
            <w:tcMar>
              <w:left w:w="70" w:type="dxa"/>
            </w:tcMar>
            <w:vAlign w:val="center"/>
          </w:tcPr>
          <w:p w:rsidR="004529AB" w:rsidRPr="00454429" w:rsidRDefault="004529AB" w:rsidP="0024588D">
            <w:pPr>
              <w:suppressAutoHyphens/>
              <w:spacing w:after="0" w:line="240" w:lineRule="auto"/>
              <w:rPr>
                <w:rFonts w:ascii="Cambria" w:eastAsia="Times New Roman" w:hAnsi="Cambria" w:cs="Arial"/>
                <w:lang w:eastAsia="en-US"/>
              </w:rPr>
            </w:pPr>
            <w:r w:rsidRPr="00454429">
              <w:rPr>
                <w:rFonts w:ascii="Cambria" w:eastAsia="Times New Roman" w:hAnsi="Cambria" w:cs="Arial"/>
                <w:lang w:eastAsia="en-US"/>
              </w:rPr>
              <w:t>Imię i nazwisko</w:t>
            </w:r>
          </w:p>
        </w:tc>
        <w:tc>
          <w:tcPr>
            <w:tcW w:w="7188" w:type="dxa"/>
            <w:shd w:val="clear" w:color="auto" w:fill="auto"/>
            <w:tcMar>
              <w:left w:w="70" w:type="dxa"/>
            </w:tcMar>
            <w:vAlign w:val="center"/>
          </w:tcPr>
          <w:p w:rsidR="004529AB" w:rsidRPr="00454429" w:rsidRDefault="004529AB" w:rsidP="0024588D">
            <w:pPr>
              <w:suppressAutoHyphens/>
              <w:spacing w:after="0" w:line="240" w:lineRule="auto"/>
              <w:rPr>
                <w:rFonts w:ascii="Cambria" w:eastAsia="Times New Roman" w:hAnsi="Cambria" w:cs="Arial"/>
                <w:lang w:eastAsia="en-US"/>
              </w:rPr>
            </w:pPr>
          </w:p>
        </w:tc>
      </w:tr>
      <w:tr w:rsidR="004529AB" w:rsidRPr="00454429" w:rsidTr="002B3D85">
        <w:trPr>
          <w:trHeight w:hRule="exact" w:val="395"/>
        </w:trPr>
        <w:tc>
          <w:tcPr>
            <w:tcW w:w="2277" w:type="dxa"/>
            <w:shd w:val="pct55" w:color="FFFFFF" w:fill="auto"/>
            <w:tcMar>
              <w:left w:w="70" w:type="dxa"/>
            </w:tcMar>
            <w:vAlign w:val="center"/>
          </w:tcPr>
          <w:p w:rsidR="004529AB" w:rsidRPr="00454429" w:rsidRDefault="004529AB" w:rsidP="0024588D">
            <w:pPr>
              <w:suppressAutoHyphens/>
              <w:spacing w:after="0" w:line="240" w:lineRule="auto"/>
              <w:rPr>
                <w:rFonts w:ascii="Cambria" w:eastAsia="Times New Roman" w:hAnsi="Cambria" w:cs="Arial"/>
                <w:lang w:eastAsia="en-US"/>
              </w:rPr>
            </w:pPr>
            <w:r>
              <w:rPr>
                <w:rFonts w:ascii="Cambria" w:eastAsia="Times New Roman" w:hAnsi="Cambria" w:cs="Arial"/>
                <w:lang w:eastAsia="en-US"/>
              </w:rPr>
              <w:t>Miejsce zatrudnienia</w:t>
            </w:r>
          </w:p>
        </w:tc>
        <w:tc>
          <w:tcPr>
            <w:tcW w:w="7188" w:type="dxa"/>
            <w:shd w:val="clear" w:color="auto" w:fill="auto"/>
            <w:tcMar>
              <w:left w:w="70" w:type="dxa"/>
            </w:tcMar>
            <w:vAlign w:val="center"/>
          </w:tcPr>
          <w:p w:rsidR="004529AB" w:rsidRDefault="004529AB" w:rsidP="0024588D">
            <w:pPr>
              <w:suppressAutoHyphens/>
              <w:spacing w:after="0" w:line="240" w:lineRule="auto"/>
              <w:rPr>
                <w:rFonts w:ascii="Cambria" w:eastAsia="Times New Roman" w:hAnsi="Cambria" w:cs="Arial"/>
                <w:lang w:eastAsia="en-US"/>
              </w:rPr>
            </w:pPr>
          </w:p>
          <w:p w:rsidR="004529AB" w:rsidRPr="00454429" w:rsidRDefault="004529AB" w:rsidP="0024588D">
            <w:pPr>
              <w:suppressAutoHyphens/>
              <w:spacing w:after="0" w:line="240" w:lineRule="auto"/>
              <w:rPr>
                <w:rFonts w:ascii="Cambria" w:eastAsia="Times New Roman" w:hAnsi="Cambria" w:cs="Arial"/>
                <w:lang w:eastAsia="en-US"/>
              </w:rPr>
            </w:pPr>
          </w:p>
        </w:tc>
      </w:tr>
      <w:tr w:rsidR="004529AB" w:rsidTr="002B3D85">
        <w:trPr>
          <w:trHeight w:hRule="exact" w:val="395"/>
        </w:trPr>
        <w:tc>
          <w:tcPr>
            <w:tcW w:w="2277" w:type="dxa"/>
            <w:shd w:val="pct55" w:color="FFFFFF" w:fill="auto"/>
            <w:tcMar>
              <w:left w:w="70" w:type="dxa"/>
            </w:tcMar>
            <w:vAlign w:val="center"/>
          </w:tcPr>
          <w:p w:rsidR="004529AB" w:rsidRDefault="004529AB" w:rsidP="0024588D">
            <w:pPr>
              <w:suppressAutoHyphens/>
              <w:spacing w:after="0" w:line="240" w:lineRule="auto"/>
              <w:rPr>
                <w:rFonts w:ascii="Cambria" w:eastAsia="Times New Roman" w:hAnsi="Cambria" w:cs="Arial"/>
                <w:lang w:eastAsia="en-US"/>
              </w:rPr>
            </w:pPr>
            <w:r>
              <w:rPr>
                <w:rFonts w:ascii="Cambria" w:eastAsia="Times New Roman" w:hAnsi="Cambria" w:cs="Arial"/>
                <w:lang w:eastAsia="en-US"/>
              </w:rPr>
              <w:t>Stanowisko</w:t>
            </w:r>
          </w:p>
        </w:tc>
        <w:tc>
          <w:tcPr>
            <w:tcW w:w="7188" w:type="dxa"/>
            <w:shd w:val="clear" w:color="auto" w:fill="auto"/>
            <w:tcMar>
              <w:left w:w="70" w:type="dxa"/>
            </w:tcMar>
            <w:vAlign w:val="center"/>
          </w:tcPr>
          <w:p w:rsidR="004529AB" w:rsidRDefault="004529AB" w:rsidP="0024588D">
            <w:pPr>
              <w:suppressAutoHyphens/>
              <w:spacing w:after="0" w:line="240" w:lineRule="auto"/>
              <w:rPr>
                <w:rFonts w:ascii="Cambria" w:eastAsia="Times New Roman" w:hAnsi="Cambria" w:cs="Arial"/>
                <w:lang w:eastAsia="en-US"/>
              </w:rPr>
            </w:pPr>
          </w:p>
        </w:tc>
      </w:tr>
      <w:tr w:rsidR="004529AB" w:rsidRPr="00454429" w:rsidTr="002B3D85">
        <w:trPr>
          <w:trHeight w:hRule="exact" w:val="430"/>
        </w:trPr>
        <w:tc>
          <w:tcPr>
            <w:tcW w:w="2277" w:type="dxa"/>
            <w:shd w:val="pct55" w:color="FFFFFF" w:fill="auto"/>
            <w:tcMar>
              <w:left w:w="70" w:type="dxa"/>
            </w:tcMar>
            <w:vAlign w:val="center"/>
          </w:tcPr>
          <w:p w:rsidR="004529AB" w:rsidRPr="00454429" w:rsidRDefault="004529AB" w:rsidP="0024588D">
            <w:pPr>
              <w:suppressAutoHyphens/>
              <w:spacing w:after="0" w:line="240" w:lineRule="auto"/>
              <w:rPr>
                <w:rFonts w:ascii="Cambria" w:eastAsia="Times New Roman" w:hAnsi="Cambria" w:cs="Arial"/>
                <w:lang w:eastAsia="en-US"/>
              </w:rPr>
            </w:pPr>
            <w:r w:rsidRPr="00454429">
              <w:rPr>
                <w:rFonts w:ascii="Cambria" w:eastAsia="Times New Roman" w:hAnsi="Cambria" w:cs="Arial"/>
                <w:lang w:eastAsia="en-US"/>
              </w:rPr>
              <w:t>Telefon</w:t>
            </w:r>
          </w:p>
        </w:tc>
        <w:tc>
          <w:tcPr>
            <w:tcW w:w="7188" w:type="dxa"/>
            <w:shd w:val="clear" w:color="auto" w:fill="auto"/>
            <w:tcMar>
              <w:left w:w="70" w:type="dxa"/>
            </w:tcMar>
            <w:vAlign w:val="center"/>
          </w:tcPr>
          <w:p w:rsidR="004529AB" w:rsidRPr="00454429" w:rsidRDefault="004529AB" w:rsidP="0024588D">
            <w:pPr>
              <w:suppressAutoHyphens/>
              <w:spacing w:after="0" w:line="240" w:lineRule="auto"/>
              <w:rPr>
                <w:rFonts w:ascii="Cambria" w:eastAsia="Times New Roman" w:hAnsi="Cambria" w:cs="Arial"/>
                <w:lang w:eastAsia="en-US"/>
              </w:rPr>
            </w:pPr>
          </w:p>
        </w:tc>
      </w:tr>
      <w:tr w:rsidR="004529AB" w:rsidRPr="00454429" w:rsidTr="002B3D85">
        <w:trPr>
          <w:trHeight w:hRule="exact" w:val="422"/>
        </w:trPr>
        <w:tc>
          <w:tcPr>
            <w:tcW w:w="2277" w:type="dxa"/>
            <w:shd w:val="pct55" w:color="FFFFFF" w:fill="auto"/>
            <w:tcMar>
              <w:left w:w="70" w:type="dxa"/>
            </w:tcMar>
            <w:vAlign w:val="center"/>
          </w:tcPr>
          <w:p w:rsidR="004529AB" w:rsidRPr="00454429" w:rsidRDefault="004529AB" w:rsidP="0024588D">
            <w:pPr>
              <w:suppressAutoHyphens/>
              <w:spacing w:after="0" w:line="240" w:lineRule="auto"/>
              <w:rPr>
                <w:rFonts w:ascii="Cambria" w:eastAsia="Times New Roman" w:hAnsi="Cambria" w:cs="Arial"/>
                <w:lang w:eastAsia="en-US"/>
              </w:rPr>
            </w:pPr>
            <w:r w:rsidRPr="00454429">
              <w:rPr>
                <w:rFonts w:ascii="Cambria" w:eastAsia="Times New Roman" w:hAnsi="Cambria" w:cs="Arial"/>
                <w:lang w:eastAsia="en-US"/>
              </w:rPr>
              <w:t>E-mail</w:t>
            </w:r>
          </w:p>
        </w:tc>
        <w:tc>
          <w:tcPr>
            <w:tcW w:w="7188" w:type="dxa"/>
            <w:shd w:val="clear" w:color="auto" w:fill="auto"/>
            <w:tcMar>
              <w:left w:w="70" w:type="dxa"/>
            </w:tcMar>
            <w:vAlign w:val="center"/>
          </w:tcPr>
          <w:p w:rsidR="004529AB" w:rsidRPr="00454429" w:rsidRDefault="004529AB" w:rsidP="0024588D">
            <w:pPr>
              <w:suppressAutoHyphens/>
              <w:spacing w:after="0" w:line="240" w:lineRule="auto"/>
              <w:rPr>
                <w:rFonts w:ascii="Cambria" w:eastAsia="Times New Roman" w:hAnsi="Cambria" w:cs="Arial"/>
                <w:lang w:eastAsia="en-US"/>
              </w:rPr>
            </w:pPr>
          </w:p>
        </w:tc>
      </w:tr>
    </w:tbl>
    <w:p w:rsidR="004529AB" w:rsidRDefault="004529AB" w:rsidP="004529AB">
      <w:pPr>
        <w:tabs>
          <w:tab w:val="center" w:pos="4536"/>
          <w:tab w:val="right" w:pos="9072"/>
        </w:tabs>
        <w:suppressAutoHyphens/>
        <w:spacing w:after="0" w:line="240" w:lineRule="auto"/>
        <w:jc w:val="both"/>
        <w:rPr>
          <w:rFonts w:eastAsia="Times New Roman" w:cs="Calibri"/>
          <w:bCs/>
          <w:color w:val="000000"/>
          <w:sz w:val="10"/>
          <w:szCs w:val="10"/>
        </w:rPr>
      </w:pPr>
    </w:p>
    <w:p w:rsidR="004529AB" w:rsidRDefault="004529AB" w:rsidP="00C414C9">
      <w:pPr>
        <w:tabs>
          <w:tab w:val="center" w:pos="4536"/>
          <w:tab w:val="right" w:pos="9072"/>
        </w:tabs>
        <w:suppressAutoHyphens/>
        <w:spacing w:after="0" w:line="240" w:lineRule="auto"/>
        <w:ind w:left="-284"/>
        <w:jc w:val="both"/>
        <w:rPr>
          <w:rFonts w:eastAsia="Times New Roman" w:cs="Calibri"/>
          <w:bCs/>
          <w:color w:val="000000"/>
          <w:sz w:val="10"/>
          <w:szCs w:val="10"/>
        </w:rPr>
      </w:pPr>
    </w:p>
    <w:p w:rsidR="00E8789D" w:rsidRDefault="00E8789D" w:rsidP="00E8789D">
      <w:pPr>
        <w:spacing w:after="0" w:line="240" w:lineRule="auto"/>
        <w:ind w:left="-284"/>
        <w:jc w:val="both"/>
        <w:rPr>
          <w:rFonts w:eastAsia="Calibri" w:cs="Calibri"/>
          <w:sz w:val="20"/>
          <w:szCs w:val="20"/>
          <w:lang w:eastAsia="en-US"/>
        </w:rPr>
      </w:pPr>
      <w:r w:rsidRPr="00E8789D">
        <w:rPr>
          <w:rFonts w:eastAsia="Calibri" w:cs="Calibri"/>
          <w:sz w:val="20"/>
          <w:szCs w:val="20"/>
          <w:lang w:eastAsia="en-US"/>
        </w:rPr>
        <w:t xml:space="preserve">Uczestnictwo w Konferencji jest </w:t>
      </w:r>
      <w:r w:rsidRPr="00E8789D">
        <w:rPr>
          <w:rFonts w:eastAsia="Calibri" w:cs="Calibri"/>
          <w:b/>
          <w:sz w:val="20"/>
          <w:szCs w:val="20"/>
          <w:lang w:eastAsia="en-US"/>
        </w:rPr>
        <w:t>bezpłatne</w:t>
      </w:r>
      <w:r w:rsidRPr="00E8789D">
        <w:rPr>
          <w:rFonts w:eastAsia="Calibri" w:cs="Calibri"/>
          <w:sz w:val="20"/>
          <w:szCs w:val="20"/>
          <w:lang w:eastAsia="en-US"/>
        </w:rPr>
        <w:t xml:space="preserve">, organizowane w ramach projektu „Promocja gospodarcza Warmii </w:t>
      </w:r>
      <w:r w:rsidR="00D406F8">
        <w:rPr>
          <w:rFonts w:eastAsia="Calibri" w:cs="Calibri"/>
          <w:sz w:val="20"/>
          <w:szCs w:val="20"/>
          <w:lang w:eastAsia="en-US"/>
        </w:rPr>
        <w:t xml:space="preserve">i Mazur </w:t>
      </w:r>
      <w:r w:rsidRPr="00E8789D">
        <w:rPr>
          <w:rFonts w:eastAsia="Calibri" w:cs="Calibri"/>
          <w:sz w:val="20"/>
          <w:szCs w:val="20"/>
          <w:lang w:eastAsia="en-US"/>
        </w:rPr>
        <w:t>2017+” dofinansowanego z Europejskiego Funduszu Rozwoju Regionalnego w ramach Regionalnego Programu Operacyjnego Województwa Warmińsko-Mazurskiego na lata 2014-2020.</w:t>
      </w:r>
    </w:p>
    <w:p w:rsidR="00E8789D" w:rsidRPr="00E8789D" w:rsidRDefault="00E8789D" w:rsidP="00E8789D">
      <w:pPr>
        <w:spacing w:after="0" w:line="240" w:lineRule="auto"/>
        <w:ind w:left="-284"/>
        <w:jc w:val="both"/>
        <w:rPr>
          <w:rFonts w:eastAsia="Calibri" w:cs="Calibri"/>
          <w:sz w:val="20"/>
          <w:szCs w:val="20"/>
          <w:lang w:eastAsia="en-US"/>
        </w:rPr>
      </w:pPr>
    </w:p>
    <w:p w:rsidR="00E8789D" w:rsidRDefault="00E8789D" w:rsidP="00E8789D">
      <w:pPr>
        <w:spacing w:after="0" w:line="240" w:lineRule="auto"/>
        <w:ind w:left="-284"/>
        <w:jc w:val="both"/>
        <w:rPr>
          <w:rFonts w:eastAsia="Calibri" w:cs="Calibri"/>
          <w:sz w:val="20"/>
          <w:szCs w:val="20"/>
          <w:lang w:eastAsia="en-US"/>
        </w:rPr>
      </w:pPr>
      <w:r w:rsidRPr="00E8789D">
        <w:rPr>
          <w:rFonts w:eastAsia="Calibri" w:cs="Calibri"/>
          <w:sz w:val="20"/>
          <w:szCs w:val="20"/>
          <w:lang w:eastAsia="en-US"/>
        </w:rPr>
        <w:t>Zgodnie z obowiązkiem nałożonym art. 13 Rozporządzenia Parlamentu Europejskiego i Rady (UE) 2016/679 z dnia 27 kwietnia 2016 r. w sprawie ochrony osób fizycznych w związku z przetwarzaniem danych osobowych i w sprawie swobodnego przepływu takich danych (RODO), poniżej przekazujemy informacje dotyczące przetwarzania Pani/Pana danych osobowych:</w:t>
      </w:r>
    </w:p>
    <w:p w:rsidR="0023548D" w:rsidRPr="00E8789D" w:rsidRDefault="0023548D" w:rsidP="00E8789D">
      <w:pPr>
        <w:spacing w:after="0" w:line="240" w:lineRule="auto"/>
        <w:ind w:left="-284"/>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 xml:space="preserve">Administratorem Pani/Pana danych osobowych w ramach zbioru danych pn. </w:t>
      </w:r>
      <w:r w:rsidRPr="00D406F8">
        <w:rPr>
          <w:rFonts w:eastAsia="Calibri" w:cs="Calibri"/>
          <w:i/>
          <w:sz w:val="20"/>
          <w:szCs w:val="20"/>
          <w:lang w:eastAsia="en-US"/>
        </w:rPr>
        <w:t xml:space="preserve">„Regionalny Program Operacyjny Województwa Warmińsko-Mazurskiego na lata 2014 - 2020” </w:t>
      </w:r>
      <w:r w:rsidRPr="00674DC4">
        <w:rPr>
          <w:rFonts w:eastAsia="Calibri" w:cs="Calibri"/>
          <w:sz w:val="20"/>
          <w:szCs w:val="20"/>
          <w:lang w:eastAsia="en-US"/>
        </w:rPr>
        <w:t xml:space="preserve">jest Województwo Warmińsko - Mazurskie reprezentowane przez Zarząd Województwa Warmińsko - Mazurskiego z siedzibą w Urzędzie Marszałkowskim Województwa Warmińsko-Mazurskiego w Olsztynie przy ul. Emilii Plater 1, 10-562 Olsztyn, będący Instytucją Zarządzającą Regionalnym Programem Operacyjnym Województwa Warmińsko-Mazurskiego na lata 2014 - 2020 </w:t>
      </w:r>
      <w:r w:rsidRPr="00674DC4">
        <w:rPr>
          <w:rFonts w:eastAsia="Calibri" w:cs="Calibri"/>
          <w:b/>
          <w:sz w:val="20"/>
          <w:szCs w:val="20"/>
          <w:lang w:eastAsia="en-US"/>
        </w:rPr>
        <w:t>(dalej: Instytucja Zarządzająca)</w:t>
      </w:r>
      <w:r w:rsidRPr="00674DC4">
        <w:rPr>
          <w:rFonts w:eastAsia="Calibri" w:cs="Calibri"/>
          <w:sz w:val="20"/>
          <w:szCs w:val="20"/>
          <w:lang w:eastAsia="en-US"/>
        </w:rPr>
        <w:t>.</w:t>
      </w:r>
    </w:p>
    <w:p w:rsidR="0023548D" w:rsidRPr="00674DC4" w:rsidRDefault="0023548D" w:rsidP="0023548D">
      <w:pPr>
        <w:pStyle w:val="Akapitzlist"/>
        <w:spacing w:after="0" w:line="240" w:lineRule="auto"/>
        <w:ind w:left="76"/>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Instytucja Zarządzająca powołała Inspektora Ochrony Danych, z którym kontakt jest możliwy pod adresem email: iod@warmia.mazury.pl</w:t>
      </w:r>
    </w:p>
    <w:p w:rsidR="0023548D" w:rsidRPr="00674DC4" w:rsidRDefault="0023548D" w:rsidP="0023548D">
      <w:pPr>
        <w:pStyle w:val="Akapitzlist"/>
        <w:spacing w:after="0" w:line="240" w:lineRule="auto"/>
        <w:ind w:left="76"/>
        <w:jc w:val="both"/>
        <w:rPr>
          <w:rFonts w:eastAsia="Calibri" w:cs="Calibri"/>
          <w:sz w:val="20"/>
          <w:szCs w:val="20"/>
          <w:lang w:eastAsia="en-US"/>
        </w:rPr>
      </w:pPr>
    </w:p>
    <w:p w:rsidR="00E8789D" w:rsidRDefault="00D406F8" w:rsidP="00674DC4">
      <w:pPr>
        <w:pStyle w:val="Akapitzlist"/>
        <w:numPr>
          <w:ilvl w:val="0"/>
          <w:numId w:val="4"/>
        </w:numPr>
        <w:spacing w:after="0" w:line="240" w:lineRule="auto"/>
        <w:jc w:val="both"/>
        <w:rPr>
          <w:rFonts w:eastAsia="Calibri" w:cs="Calibri"/>
          <w:sz w:val="20"/>
          <w:szCs w:val="20"/>
          <w:lang w:eastAsia="en-US"/>
        </w:rPr>
      </w:pPr>
      <w:r>
        <w:rPr>
          <w:rFonts w:eastAsia="Calibri" w:cs="Calibri"/>
          <w:sz w:val="20"/>
          <w:szCs w:val="20"/>
          <w:lang w:eastAsia="en-US"/>
        </w:rPr>
        <w:t xml:space="preserve">Pani/Pana dane </w:t>
      </w:r>
      <w:r w:rsidR="00E8789D" w:rsidRPr="00674DC4">
        <w:rPr>
          <w:rFonts w:eastAsia="Calibri" w:cs="Calibri"/>
          <w:sz w:val="20"/>
          <w:szCs w:val="20"/>
          <w:lang w:eastAsia="en-US"/>
        </w:rPr>
        <w:t xml:space="preserve">osobowe przetwarzane są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 - Mazurskiego na lata 2014 - 2020 (dalej: RPO </w:t>
      </w:r>
      <w:proofErr w:type="spellStart"/>
      <w:r w:rsidR="00E8789D" w:rsidRPr="00674DC4">
        <w:rPr>
          <w:rFonts w:eastAsia="Calibri" w:cs="Calibri"/>
          <w:sz w:val="20"/>
          <w:szCs w:val="20"/>
          <w:lang w:eastAsia="en-US"/>
        </w:rPr>
        <w:t>WiM</w:t>
      </w:r>
      <w:proofErr w:type="spellEnd"/>
      <w:r w:rsidR="00E8789D" w:rsidRPr="00674DC4">
        <w:rPr>
          <w:rFonts w:eastAsia="Calibri" w:cs="Calibri"/>
          <w:sz w:val="20"/>
          <w:szCs w:val="20"/>
          <w:lang w:eastAsia="en-US"/>
        </w:rPr>
        <w:t xml:space="preserve"> 2014 - 2020). Wspomniane obowiązki prawne ciążące na Instytucji Zarządzającej w związku z realizacją RPO </w:t>
      </w:r>
      <w:proofErr w:type="spellStart"/>
      <w:r w:rsidR="00E8789D" w:rsidRPr="00674DC4">
        <w:rPr>
          <w:rFonts w:eastAsia="Calibri" w:cs="Calibri"/>
          <w:sz w:val="20"/>
          <w:szCs w:val="20"/>
          <w:lang w:eastAsia="en-US"/>
        </w:rPr>
        <w:t>WiM</w:t>
      </w:r>
      <w:proofErr w:type="spellEnd"/>
      <w:r w:rsidR="00E8789D" w:rsidRPr="00674DC4">
        <w:rPr>
          <w:rFonts w:eastAsia="Calibri" w:cs="Calibri"/>
          <w:sz w:val="20"/>
          <w:szCs w:val="20"/>
          <w:lang w:eastAsia="en-US"/>
        </w:rPr>
        <w:t xml:space="preserve"> 2014-2020 określone zostały przepisami m.in. niżej wymienionych aktach prawnych:</w:t>
      </w:r>
    </w:p>
    <w:p w:rsidR="0023548D" w:rsidRPr="0023548D" w:rsidRDefault="0023548D" w:rsidP="0023548D">
      <w:pPr>
        <w:spacing w:after="0" w:line="240" w:lineRule="auto"/>
        <w:jc w:val="both"/>
        <w:rPr>
          <w:rFonts w:eastAsia="Calibri" w:cs="Calibri"/>
          <w:sz w:val="20"/>
          <w:szCs w:val="20"/>
          <w:lang w:eastAsia="en-US"/>
        </w:rPr>
      </w:pPr>
    </w:p>
    <w:p w:rsidR="00E8789D" w:rsidRPr="00674DC4" w:rsidRDefault="00E8789D" w:rsidP="00674DC4">
      <w:pPr>
        <w:pStyle w:val="Akapitzlist"/>
        <w:numPr>
          <w:ilvl w:val="1"/>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 xml:space="preserve">Rozporządzenia Parlamentu Europejskiego i Rady (UE) nr 1301/2013 z dnia 17 grudnia 2013 r. w sprawie Europejskiego Funduszu Rozwoju Regionalnego i przepisów szczególnych dotyczących celu </w:t>
      </w:r>
      <w:r w:rsidRPr="00674DC4">
        <w:rPr>
          <w:rFonts w:eastAsia="Calibri" w:cs="Calibri"/>
          <w:sz w:val="20"/>
          <w:szCs w:val="20"/>
          <w:lang w:eastAsia="en-US"/>
        </w:rPr>
        <w:lastRenderedPageBreak/>
        <w:t>„Inwestycje na rzecz wzrostu i zatrudnienia” oraz w sprawie uchylenia rozporządzenia (WE) nr 1080/2006;</w:t>
      </w:r>
    </w:p>
    <w:p w:rsidR="00E8789D" w:rsidRPr="00674DC4" w:rsidRDefault="00E8789D" w:rsidP="00674DC4">
      <w:pPr>
        <w:pStyle w:val="Akapitzlist"/>
        <w:numPr>
          <w:ilvl w:val="1"/>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Rozporządzenia Parlamentu Europejskiego i Rady (UE) nr 1303/2013 z dnia 17 grudnia 2013 r. ustanawiającego wspólne przepisy dotyczące Europejskiego Funduszu Rozwoju Regionalnego, Europejskiego Funduszu Społecznego, Funduszu Spójności, Europejskiego Fundusz</w:t>
      </w:r>
      <w:r w:rsidR="00674DC4">
        <w:rPr>
          <w:rFonts w:eastAsia="Calibri" w:cs="Calibri"/>
          <w:sz w:val="20"/>
          <w:szCs w:val="20"/>
          <w:lang w:eastAsia="en-US"/>
        </w:rPr>
        <w:t xml:space="preserve">u Rolnego </w:t>
      </w:r>
      <w:r w:rsidRPr="00674DC4">
        <w:rPr>
          <w:rFonts w:eastAsia="Calibri" w:cs="Calibri"/>
          <w:sz w:val="20"/>
          <w:szCs w:val="20"/>
          <w:lang w:eastAsia="en-US"/>
        </w:rPr>
        <w:t>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8789D" w:rsidRPr="00674DC4" w:rsidRDefault="00E8789D" w:rsidP="00674DC4">
      <w:pPr>
        <w:pStyle w:val="Akapitzlist"/>
        <w:numPr>
          <w:ilvl w:val="1"/>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E8789D" w:rsidRDefault="00E8789D" w:rsidP="00674DC4">
      <w:pPr>
        <w:pStyle w:val="Akapitzlist"/>
        <w:numPr>
          <w:ilvl w:val="1"/>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Ustawy z dnia 11 lipca 2014 r. o zasadach realizacji programów w zakresie polityki spójności finansowanych w perspektywie finansowej 2014 – 2020;</w:t>
      </w:r>
    </w:p>
    <w:p w:rsidR="0023548D" w:rsidRPr="00674DC4" w:rsidRDefault="0023548D" w:rsidP="0023548D">
      <w:pPr>
        <w:pStyle w:val="Akapitzlist"/>
        <w:spacing w:after="0" w:line="240" w:lineRule="auto"/>
        <w:ind w:left="796"/>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 xml:space="preserve">Pani/Pana dane osobowe będą przetwarzane wyłącznie w celu wykonania przez Instytucję Zarządzającą określonych prawem obowiązków w związku z realizacją Projektu pn. </w:t>
      </w:r>
      <w:r w:rsidRPr="00674DC4">
        <w:rPr>
          <w:rFonts w:eastAsia="Calibri" w:cs="Calibri"/>
          <w:b/>
          <w:i/>
          <w:sz w:val="20"/>
          <w:szCs w:val="20"/>
          <w:lang w:eastAsia="en-US"/>
        </w:rPr>
        <w:t>„Promocja gospodarcza Warmii i Mazur 2017+” dofinansowanym z Regionalnego Programu Operacyjnego Województwa Warmińsko-Mazurskiego na lata 2014-2020</w:t>
      </w:r>
      <w:r w:rsidRPr="00674DC4">
        <w:rPr>
          <w:rFonts w:eastAsia="Calibri" w:cs="Calibri"/>
          <w:sz w:val="20"/>
          <w:szCs w:val="20"/>
          <w:lang w:eastAsia="en-US"/>
        </w:rPr>
        <w:t>”, w celu organizacji konferencji pn. "</w:t>
      </w:r>
      <w:r w:rsidR="00674DC4" w:rsidRPr="00674DC4">
        <w:rPr>
          <w:rFonts w:eastAsia="Calibri" w:cs="Calibri"/>
          <w:sz w:val="20"/>
          <w:szCs w:val="20"/>
          <w:lang w:eastAsia="en-US"/>
        </w:rPr>
        <w:t>Żywność wysokiej jakości</w:t>
      </w:r>
      <w:r w:rsidR="00674DC4">
        <w:rPr>
          <w:rFonts w:eastAsia="Calibri" w:cs="Calibri"/>
          <w:sz w:val="20"/>
          <w:szCs w:val="20"/>
          <w:lang w:eastAsia="en-US"/>
        </w:rPr>
        <w:t xml:space="preserve">. </w:t>
      </w:r>
      <w:r w:rsidR="00674DC4" w:rsidRPr="00674DC4">
        <w:rPr>
          <w:rFonts w:eastAsia="Calibri" w:cs="Calibri"/>
          <w:sz w:val="20"/>
          <w:szCs w:val="20"/>
          <w:lang w:eastAsia="en-US"/>
        </w:rPr>
        <w:t>Jak promować? Jak sprzedawać? Jak budować markę?”</w:t>
      </w:r>
      <w:r w:rsidRPr="00674DC4">
        <w:rPr>
          <w:rFonts w:eastAsia="Calibri" w:cs="Calibri"/>
          <w:sz w:val="20"/>
          <w:szCs w:val="20"/>
          <w:lang w:eastAsia="en-US"/>
        </w:rPr>
        <w:t xml:space="preserve"> (w skrócie: Konferencja).</w:t>
      </w:r>
    </w:p>
    <w:p w:rsidR="0023548D" w:rsidRPr="00674DC4" w:rsidRDefault="0023548D" w:rsidP="0023548D">
      <w:pPr>
        <w:pStyle w:val="Akapitzlist"/>
        <w:spacing w:after="0" w:line="240" w:lineRule="auto"/>
        <w:ind w:left="76"/>
        <w:jc w:val="both"/>
        <w:rPr>
          <w:rFonts w:eastAsia="Calibri" w:cs="Calibri"/>
          <w:sz w:val="20"/>
          <w:szCs w:val="20"/>
          <w:lang w:eastAsia="en-US"/>
        </w:rPr>
      </w:pPr>
    </w:p>
    <w:p w:rsidR="00E8789D" w:rsidRPr="00674DC4"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Pani/Pana dane osobowe zostały powierzone do przetwarzania Warmińsko – Mazurskiej Agencji Rozwoju Regionalnego Spółka Akcyjna w Olsztynie, Pl. Gen. Józefa Bema 3, 10-516 Olsztyn (dalej: Spółka) – wykonawcy wybranemu do wykonania usługi kompleksowej organizacji Konferencji.</w:t>
      </w: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Spółka powołała Inspektora Ochrony Danych, z którym kontakt jest możliwy pod adresem email: iod@wmarr.olsztyn.pl</w:t>
      </w:r>
    </w:p>
    <w:p w:rsidR="0023548D" w:rsidRPr="00674DC4" w:rsidRDefault="0023548D" w:rsidP="0023548D">
      <w:pPr>
        <w:pStyle w:val="Akapitzlist"/>
        <w:spacing w:after="0" w:line="240" w:lineRule="auto"/>
        <w:ind w:left="76"/>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Pani/Pana dane osobowe, zgodnie z obowiązującymi przepisami prawa, mogą być udostępniane uprawnionym podmiotom i instytucjom, w tym Ministrowi właściwemu do spraw rozwoju regionalnego.</w:t>
      </w:r>
    </w:p>
    <w:p w:rsidR="0023548D" w:rsidRPr="0023548D" w:rsidRDefault="0023548D" w:rsidP="0023548D">
      <w:pPr>
        <w:spacing w:after="0" w:line="240" w:lineRule="auto"/>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 xml:space="preserve">Pani/Pana dane osobowe mogą zostać powierzone lub udostępnione także specjalistycznym podmiotom realizującym badania ewaluacyjne, kontrole i audyt w ramach RPO </w:t>
      </w:r>
      <w:proofErr w:type="spellStart"/>
      <w:r w:rsidRPr="00674DC4">
        <w:rPr>
          <w:rFonts w:eastAsia="Calibri" w:cs="Calibri"/>
          <w:sz w:val="20"/>
          <w:szCs w:val="20"/>
          <w:lang w:eastAsia="en-US"/>
        </w:rPr>
        <w:t>WiM</w:t>
      </w:r>
      <w:proofErr w:type="spellEnd"/>
      <w:r w:rsidRPr="00674DC4">
        <w:rPr>
          <w:rFonts w:eastAsia="Calibri" w:cs="Calibri"/>
          <w:sz w:val="20"/>
          <w:szCs w:val="20"/>
          <w:lang w:eastAsia="en-US"/>
        </w:rPr>
        <w:t xml:space="preserve"> 2014 - 2020 na zlecenie Instytucji Zarządzającej.</w:t>
      </w:r>
    </w:p>
    <w:p w:rsidR="0023548D" w:rsidRPr="0023548D" w:rsidRDefault="0023548D" w:rsidP="0023548D">
      <w:pPr>
        <w:spacing w:after="0" w:line="240" w:lineRule="auto"/>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Ponadto Pani/Pana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 lub inne wykwalifikowane podmioty, których pomoc okaże się niezbędna do wykonywania zadań Spółki).</w:t>
      </w:r>
    </w:p>
    <w:p w:rsidR="0023548D" w:rsidRPr="0023548D" w:rsidRDefault="0023548D" w:rsidP="0023548D">
      <w:pPr>
        <w:spacing w:after="0" w:line="240" w:lineRule="auto"/>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Pani/Pana dane osobowe będą przechowywane do czasu akceptacji sprawozdania końcowego z realizacji Regionalnego Programu Operacyjnego Województwa Warmińsko-Mazurskiego na lata 2014 - 2020 przez Komisję Europejską</w:t>
      </w:r>
      <w:r w:rsidR="00674DC4">
        <w:rPr>
          <w:rFonts w:eastAsia="Calibri" w:cs="Calibri"/>
          <w:sz w:val="20"/>
          <w:szCs w:val="20"/>
          <w:lang w:eastAsia="en-US"/>
        </w:rPr>
        <w:t>.</w:t>
      </w:r>
    </w:p>
    <w:p w:rsidR="0023548D" w:rsidRPr="0023548D" w:rsidRDefault="0023548D" w:rsidP="0023548D">
      <w:pPr>
        <w:spacing w:after="0" w:line="240" w:lineRule="auto"/>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W każdym czasie przysługuje Pani/Panu prawo dostępu do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23548D" w:rsidRPr="0023548D" w:rsidRDefault="0023548D" w:rsidP="0023548D">
      <w:pPr>
        <w:spacing w:after="0" w:line="240" w:lineRule="auto"/>
        <w:jc w:val="both"/>
        <w:rPr>
          <w:rFonts w:eastAsia="Calibri" w:cs="Calibri"/>
          <w:sz w:val="20"/>
          <w:szCs w:val="20"/>
          <w:lang w:eastAsia="en-US"/>
        </w:rPr>
      </w:pPr>
    </w:p>
    <w:p w:rsidR="00E8789D" w:rsidRDefault="00E8789D" w:rsidP="00674DC4">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Jeżeli uzna Pani/Pan, że przetwarzanie danych osobowych narusza przepisy o ochronie danych osobowych, ma Pani/Pan prawo wnieść skargę do organu nadzorczego, tj. Prezesa Urzędu Ochrony Danych Osobowych.</w:t>
      </w:r>
    </w:p>
    <w:p w:rsidR="0023548D" w:rsidRPr="0023548D" w:rsidRDefault="0023548D" w:rsidP="0023548D">
      <w:pPr>
        <w:spacing w:after="0" w:line="240" w:lineRule="auto"/>
        <w:jc w:val="both"/>
        <w:rPr>
          <w:rFonts w:eastAsia="Calibri" w:cs="Calibri"/>
          <w:sz w:val="20"/>
          <w:szCs w:val="20"/>
          <w:lang w:eastAsia="en-US"/>
        </w:rPr>
      </w:pPr>
    </w:p>
    <w:p w:rsidR="0023548D" w:rsidRPr="0023548D" w:rsidRDefault="00E8789D" w:rsidP="0023548D">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lastRenderedPageBreak/>
        <w:t>Podanie danych jest dobrowolne, aczkolwiek odmowa ich podania jest równoznaczna z brakiem możliwości udziału w Konferencji.</w:t>
      </w:r>
    </w:p>
    <w:p w:rsidR="00E8789D" w:rsidRPr="00674DC4" w:rsidRDefault="00E8789D" w:rsidP="0023548D">
      <w:pPr>
        <w:pStyle w:val="Akapitzlist"/>
        <w:numPr>
          <w:ilvl w:val="0"/>
          <w:numId w:val="4"/>
        </w:numPr>
        <w:spacing w:after="0" w:line="240" w:lineRule="auto"/>
        <w:jc w:val="both"/>
        <w:rPr>
          <w:rFonts w:eastAsia="Calibri" w:cs="Calibri"/>
          <w:sz w:val="20"/>
          <w:szCs w:val="20"/>
          <w:lang w:eastAsia="en-US"/>
        </w:rPr>
      </w:pPr>
      <w:r w:rsidRPr="00674DC4">
        <w:rPr>
          <w:rFonts w:eastAsia="Calibri" w:cs="Calibri"/>
          <w:sz w:val="20"/>
          <w:szCs w:val="20"/>
          <w:lang w:eastAsia="en-US"/>
        </w:rPr>
        <w:t xml:space="preserve">Więcej informacji na temat Projektu pn. </w:t>
      </w:r>
      <w:r w:rsidRPr="00D406F8">
        <w:rPr>
          <w:rFonts w:eastAsia="Calibri" w:cs="Calibri"/>
          <w:b/>
          <w:i/>
          <w:sz w:val="20"/>
          <w:szCs w:val="20"/>
          <w:lang w:eastAsia="en-US"/>
        </w:rPr>
        <w:t xml:space="preserve">„Promocja gospodarcza Warmii i Mazur 2017+” dofinansowanym z Regionalnego Programu Operacyjnego Województwa Warmińsko-Mazurskiego na lata 2014-2020”, </w:t>
      </w:r>
      <w:r w:rsidRPr="00674DC4">
        <w:rPr>
          <w:rFonts w:eastAsia="Calibri" w:cs="Calibri"/>
          <w:sz w:val="20"/>
          <w:szCs w:val="20"/>
          <w:lang w:eastAsia="en-US"/>
        </w:rPr>
        <w:t>w ramach którego przetwarzane są Pani/P</w:t>
      </w:r>
      <w:r w:rsidR="00D406F8">
        <w:rPr>
          <w:rFonts w:eastAsia="Calibri" w:cs="Calibri"/>
          <w:sz w:val="20"/>
          <w:szCs w:val="20"/>
          <w:lang w:eastAsia="en-US"/>
        </w:rPr>
        <w:t xml:space="preserve">ana dane osobowe, mogę uzyskać </w:t>
      </w:r>
      <w:r w:rsidR="0023548D" w:rsidRPr="0023548D">
        <w:rPr>
          <w:rFonts w:eastAsia="Calibri" w:cs="Calibri"/>
          <w:sz w:val="20"/>
          <w:szCs w:val="20"/>
          <w:lang w:eastAsia="en-US"/>
        </w:rPr>
        <w:t>kontaktując się z Inst</w:t>
      </w:r>
      <w:r w:rsidR="0023548D">
        <w:rPr>
          <w:rFonts w:eastAsia="Calibri" w:cs="Calibri"/>
          <w:sz w:val="20"/>
          <w:szCs w:val="20"/>
          <w:lang w:eastAsia="en-US"/>
        </w:rPr>
        <w:t>ytucją Zarządzającą lub Spółką.</w:t>
      </w:r>
    </w:p>
    <w:p w:rsidR="00E8789D" w:rsidRPr="00E8789D" w:rsidRDefault="00E8789D" w:rsidP="00E8789D">
      <w:pPr>
        <w:spacing w:after="0" w:line="240" w:lineRule="auto"/>
        <w:ind w:left="-284"/>
        <w:jc w:val="both"/>
        <w:rPr>
          <w:rFonts w:eastAsia="Calibri" w:cs="Calibri"/>
          <w:sz w:val="20"/>
          <w:szCs w:val="20"/>
          <w:lang w:eastAsia="en-US"/>
        </w:rPr>
      </w:pPr>
    </w:p>
    <w:p w:rsidR="00E8789D" w:rsidRDefault="00E8789D" w:rsidP="00E8789D">
      <w:pPr>
        <w:spacing w:after="0" w:line="240" w:lineRule="auto"/>
        <w:ind w:left="-284"/>
        <w:jc w:val="both"/>
        <w:rPr>
          <w:rFonts w:eastAsia="Calibri" w:cs="Calibri"/>
          <w:sz w:val="20"/>
          <w:szCs w:val="20"/>
          <w:lang w:eastAsia="en-US"/>
        </w:rPr>
      </w:pPr>
      <w:r w:rsidRPr="00E8789D">
        <w:rPr>
          <w:rFonts w:eastAsia="Calibri" w:cs="Calibri"/>
          <w:sz w:val="20"/>
          <w:szCs w:val="20"/>
          <w:lang w:eastAsia="en-US"/>
        </w:rPr>
        <w:t>Udzielam Województwu Warmińsko - Mazurskiemu nieodwołalnego i nieodpłatnego prawa wielokrotnego wykorzystywania zdjęć i filmów ze swoim wizerunkiem, wykonywanych podczas organizacji konferencji. Zgoda obejmuje wykorzystanie, utrwalanie, obróbkę i powielanie wykonanych zdjęć za pośrednictwem dowolnego medium, wyłącznie w celu zgodnym z działalnością prowadzoną przez WMARR S.A. zgodnie z art. 81 ust. 1 ustawy o prawie autorskim i prawach pokrewnych z dnia 4 lutego 1994 r.  i uwzględnieniem dyrektyw Wspólnot Europejskich.</w:t>
      </w:r>
    </w:p>
    <w:p w:rsidR="00D406F8" w:rsidRPr="00E8789D" w:rsidRDefault="00D406F8" w:rsidP="00E8789D">
      <w:pPr>
        <w:spacing w:after="0" w:line="240" w:lineRule="auto"/>
        <w:ind w:left="-284"/>
        <w:jc w:val="both"/>
        <w:rPr>
          <w:rFonts w:eastAsia="Calibri" w:cs="Calibri"/>
          <w:sz w:val="20"/>
          <w:szCs w:val="20"/>
          <w:lang w:eastAsia="en-US"/>
        </w:rPr>
      </w:pPr>
    </w:p>
    <w:p w:rsidR="00E8789D" w:rsidRPr="00E8789D" w:rsidRDefault="00E8789D" w:rsidP="00E8789D">
      <w:pPr>
        <w:spacing w:after="0" w:line="240" w:lineRule="auto"/>
        <w:ind w:left="-284"/>
        <w:jc w:val="both"/>
        <w:rPr>
          <w:rFonts w:eastAsia="Calibri" w:cs="Calibri"/>
          <w:sz w:val="20"/>
          <w:szCs w:val="20"/>
          <w:lang w:eastAsia="en-US"/>
        </w:rPr>
      </w:pPr>
      <w:r w:rsidRPr="00E8789D">
        <w:rPr>
          <w:rFonts w:eastAsia="Calibri" w:cs="Calibri"/>
          <w:sz w:val="20"/>
          <w:szCs w:val="20"/>
          <w:lang w:eastAsia="en-US"/>
        </w:rPr>
        <w:t xml:space="preserve">Uczestnik wyraża zgodę umieszczając znak potwierdzający wyrażenie zgody w odpowiednim polu znajdującym się pod każdym z oświadczeń obok słów </w:t>
      </w:r>
      <w:r w:rsidR="00674DC4" w:rsidRPr="00674DC4">
        <w:rPr>
          <w:rFonts w:eastAsia="Calibri" w:cs="Calibri"/>
          <w:bCs/>
          <w:sz w:val="20"/>
          <w:szCs w:val="20"/>
          <w:lang w:eastAsia="en-US"/>
        </w:rPr>
        <w:t>Zgadzam się” (np. „</w:t>
      </w:r>
      <w:r w:rsidR="00674DC4" w:rsidRPr="00674DC4">
        <w:rPr>
          <w:rFonts w:eastAsia="Calibri" w:cs="Calibri"/>
          <w:bCs/>
          <w:sz w:val="20"/>
          <w:szCs w:val="20"/>
          <w:lang w:eastAsia="en-US"/>
        </w:rPr>
        <w:sym w:font="Wingdings" w:char="F078"/>
      </w:r>
      <w:r w:rsidR="00674DC4" w:rsidRPr="00674DC4">
        <w:rPr>
          <w:rFonts w:eastAsia="Calibri" w:cs="Calibri"/>
          <w:bCs/>
          <w:sz w:val="20"/>
          <w:szCs w:val="20"/>
          <w:lang w:eastAsia="en-US"/>
        </w:rPr>
        <w:t>” lub „</w:t>
      </w:r>
      <w:r w:rsidR="00674DC4" w:rsidRPr="00674DC4">
        <w:rPr>
          <w:rFonts w:eastAsia="Calibri" w:cs="Calibri"/>
          <w:bCs/>
          <w:sz w:val="20"/>
          <w:szCs w:val="20"/>
          <w:lang w:eastAsia="en-US"/>
        </w:rPr>
        <w:sym w:font="Wingdings" w:char="F0FE"/>
      </w:r>
      <w:r w:rsidR="00674DC4" w:rsidRPr="00674DC4">
        <w:rPr>
          <w:rFonts w:eastAsia="Calibri" w:cs="Calibri"/>
          <w:bCs/>
          <w:sz w:val="20"/>
          <w:szCs w:val="20"/>
          <w:lang w:eastAsia="en-US"/>
        </w:rPr>
        <w:t>”).</w:t>
      </w:r>
    </w:p>
    <w:p w:rsidR="00E8789D" w:rsidRPr="00E8789D" w:rsidRDefault="00E8789D" w:rsidP="00E8789D">
      <w:pPr>
        <w:spacing w:after="0" w:line="240" w:lineRule="auto"/>
        <w:ind w:left="-284"/>
        <w:jc w:val="both"/>
        <w:rPr>
          <w:rFonts w:eastAsia="Calibri" w:cs="Calibri"/>
          <w:sz w:val="20"/>
          <w:szCs w:val="20"/>
          <w:lang w:eastAsia="en-US"/>
        </w:rPr>
      </w:pPr>
    </w:p>
    <w:p w:rsidR="00E8789D" w:rsidRPr="00E8789D" w:rsidRDefault="00E8789D" w:rsidP="00E8789D">
      <w:pPr>
        <w:spacing w:after="0" w:line="240" w:lineRule="auto"/>
        <w:ind w:left="-284"/>
        <w:jc w:val="both"/>
        <w:rPr>
          <w:rFonts w:eastAsia="Calibri" w:cs="Calibri"/>
          <w:sz w:val="20"/>
          <w:szCs w:val="20"/>
          <w:lang w:eastAsia="en-US"/>
        </w:rPr>
      </w:pPr>
      <w:r w:rsidRPr="00E8789D">
        <w:rPr>
          <w:rFonts w:ascii="Cambria Math" w:eastAsia="Calibri" w:hAnsi="Cambria Math" w:cs="Calibri"/>
          <w:sz w:val="20"/>
          <w:szCs w:val="20"/>
          <w:lang w:eastAsia="en-US"/>
        </w:rPr>
        <w:t>⎕</w:t>
      </w:r>
      <w:r w:rsidRPr="00E8789D">
        <w:rPr>
          <w:rFonts w:eastAsia="Calibri" w:cs="Calibri"/>
          <w:sz w:val="20"/>
          <w:szCs w:val="20"/>
          <w:lang w:eastAsia="en-US"/>
        </w:rPr>
        <w:tab/>
      </w:r>
      <w:r w:rsidRPr="0023548D">
        <w:rPr>
          <w:rFonts w:eastAsia="Calibri" w:cs="Calibri"/>
          <w:b/>
          <w:sz w:val="20"/>
          <w:szCs w:val="20"/>
          <w:lang w:eastAsia="en-US"/>
        </w:rPr>
        <w:t>Zgadzam się</w:t>
      </w:r>
    </w:p>
    <w:p w:rsidR="00E8789D" w:rsidRDefault="00E8789D" w:rsidP="00E8789D">
      <w:pPr>
        <w:spacing w:after="0" w:line="240" w:lineRule="auto"/>
        <w:ind w:left="-284"/>
        <w:jc w:val="both"/>
        <w:rPr>
          <w:rFonts w:eastAsia="Calibri" w:cs="Calibri"/>
          <w:sz w:val="20"/>
          <w:szCs w:val="20"/>
          <w:lang w:eastAsia="en-US"/>
        </w:rPr>
      </w:pPr>
    </w:p>
    <w:p w:rsidR="0023548D" w:rsidRPr="00E8789D" w:rsidRDefault="0023548D" w:rsidP="00E8789D">
      <w:pPr>
        <w:spacing w:after="0" w:line="240" w:lineRule="auto"/>
        <w:ind w:left="-284"/>
        <w:jc w:val="both"/>
        <w:rPr>
          <w:rFonts w:eastAsia="Calibri" w:cs="Calibri"/>
          <w:sz w:val="20"/>
          <w:szCs w:val="20"/>
          <w:lang w:eastAsia="en-US"/>
        </w:rPr>
      </w:pPr>
    </w:p>
    <w:p w:rsidR="00E8789D" w:rsidRPr="00E8789D" w:rsidRDefault="00E8789D" w:rsidP="0023548D">
      <w:pPr>
        <w:spacing w:after="0" w:line="240" w:lineRule="auto"/>
        <w:ind w:left="-284"/>
        <w:jc w:val="center"/>
        <w:rPr>
          <w:rFonts w:eastAsia="Calibri" w:cs="Calibri"/>
          <w:sz w:val="20"/>
          <w:szCs w:val="20"/>
          <w:lang w:eastAsia="en-US"/>
        </w:rPr>
      </w:pPr>
      <w:r w:rsidRPr="00E8789D">
        <w:rPr>
          <w:rFonts w:eastAsia="Calibri" w:cs="Calibri"/>
          <w:sz w:val="20"/>
          <w:szCs w:val="20"/>
          <w:lang w:eastAsia="en-US"/>
        </w:rPr>
        <w:t>_______________________</w:t>
      </w:r>
    </w:p>
    <w:p w:rsidR="003C4E93" w:rsidRPr="008E3FF6" w:rsidRDefault="00E8789D" w:rsidP="0023548D">
      <w:pPr>
        <w:spacing w:after="0" w:line="240" w:lineRule="auto"/>
        <w:ind w:left="-284"/>
        <w:jc w:val="center"/>
        <w:rPr>
          <w:rFonts w:eastAsia="Calibri" w:cs="Calibri"/>
          <w:sz w:val="20"/>
          <w:szCs w:val="20"/>
          <w:lang w:eastAsia="en-US"/>
        </w:rPr>
      </w:pPr>
      <w:r w:rsidRPr="00E8789D">
        <w:rPr>
          <w:rFonts w:eastAsia="Calibri" w:cs="Calibri"/>
          <w:sz w:val="20"/>
          <w:szCs w:val="20"/>
          <w:lang w:eastAsia="en-US"/>
        </w:rPr>
        <w:t>Podpis uczestnika</w:t>
      </w:r>
    </w:p>
    <w:sectPr w:rsidR="003C4E93" w:rsidRPr="008E3FF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E5" w:rsidRDefault="004551E5" w:rsidP="008E3FF6">
      <w:pPr>
        <w:spacing w:after="0" w:line="240" w:lineRule="auto"/>
      </w:pPr>
      <w:r>
        <w:separator/>
      </w:r>
    </w:p>
  </w:endnote>
  <w:endnote w:type="continuationSeparator" w:id="0">
    <w:p w:rsidR="004551E5" w:rsidRDefault="004551E5" w:rsidP="008E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EE"/>
    <w:family w:val="roman"/>
    <w:pitch w:val="variable"/>
    <w:sig w:usb0="E00002FF" w:usb1="420024FF"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5F9" w:rsidRDefault="007B05F9">
    <w:pPr>
      <w:pStyle w:val="Stopka"/>
    </w:pPr>
  </w:p>
  <w:p w:rsidR="007B05F9" w:rsidRDefault="007B05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E5" w:rsidRDefault="004551E5" w:rsidP="008E3FF6">
      <w:pPr>
        <w:spacing w:after="0" w:line="240" w:lineRule="auto"/>
      </w:pPr>
      <w:r>
        <w:separator/>
      </w:r>
    </w:p>
  </w:footnote>
  <w:footnote w:type="continuationSeparator" w:id="0">
    <w:p w:rsidR="004551E5" w:rsidRDefault="004551E5" w:rsidP="008E3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F6" w:rsidRDefault="008E3FF6">
    <w:pPr>
      <w:pStyle w:val="Nagwek"/>
    </w:pPr>
    <w:r>
      <w:rPr>
        <w:noProof/>
      </w:rPr>
      <w:drawing>
        <wp:inline distT="0" distB="0" distL="0" distR="0" wp14:anchorId="7ACEA654" wp14:editId="64CFD821">
          <wp:extent cx="598709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polskie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24437" cy="805091"/>
                  </a:xfrm>
                  <a:prstGeom prst="rect">
                    <a:avLst/>
                  </a:prstGeom>
                </pic:spPr>
              </pic:pic>
            </a:graphicData>
          </a:graphic>
        </wp:inline>
      </w:drawing>
    </w:r>
  </w:p>
  <w:p w:rsidR="008E3FF6" w:rsidRDefault="008E3FF6">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38B3"/>
    <w:multiLevelType w:val="hybridMultilevel"/>
    <w:tmpl w:val="C87CB40E"/>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nsid w:val="66DC5342"/>
    <w:multiLevelType w:val="hybridMultilevel"/>
    <w:tmpl w:val="791C965E"/>
    <w:lvl w:ilvl="0" w:tplc="376A538A">
      <w:start w:val="1"/>
      <w:numFmt w:val="bullet"/>
      <w:lvlText w:val="⎕"/>
      <w:lvlJc w:val="left"/>
      <w:pPr>
        <w:ind w:left="720" w:hanging="360"/>
      </w:pPr>
      <w:rPr>
        <w:rFonts w:ascii="Cambria Math" w:hAnsi="Cambria Math" w:hint="default"/>
        <w:b/>
        <w:i w:val="0"/>
        <w:strike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97A36DA"/>
    <w:multiLevelType w:val="hybridMultilevel"/>
    <w:tmpl w:val="81503B34"/>
    <w:lvl w:ilvl="0" w:tplc="09847EEA">
      <w:start w:val="1"/>
      <w:numFmt w:val="decimal"/>
      <w:lvlText w:val="%1."/>
      <w:lvlJc w:val="left"/>
      <w:pPr>
        <w:ind w:left="76" w:hanging="360"/>
      </w:pPr>
      <w:rPr>
        <w:rFonts w:hint="default"/>
      </w:rPr>
    </w:lvl>
    <w:lvl w:ilvl="1" w:tplc="B17A18A2">
      <w:start w:val="1"/>
      <w:numFmt w:val="lowerLetter"/>
      <w:lvlText w:val="%2)"/>
      <w:lvlJc w:val="left"/>
      <w:pPr>
        <w:ind w:left="796" w:hanging="360"/>
      </w:pPr>
      <w:rPr>
        <w:rFont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nsid w:val="7DFC7C70"/>
    <w:multiLevelType w:val="hybridMultilevel"/>
    <w:tmpl w:val="A8FC3F46"/>
    <w:lvl w:ilvl="0" w:tplc="C40C7E68">
      <w:start w:val="1"/>
      <w:numFmt w:val="decimal"/>
      <w:lvlText w:val="%1)"/>
      <w:lvlJc w:val="left"/>
      <w:pPr>
        <w:ind w:left="683" w:hanging="360"/>
      </w:pPr>
      <w:rPr>
        <w:rFonts w:ascii="Calibri" w:hAnsi="Calibri" w:cs="Calibri"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C9"/>
    <w:rsid w:val="000D4480"/>
    <w:rsid w:val="00126F39"/>
    <w:rsid w:val="00212219"/>
    <w:rsid w:val="0023548D"/>
    <w:rsid w:val="002B3D85"/>
    <w:rsid w:val="003A1E1D"/>
    <w:rsid w:val="004529AB"/>
    <w:rsid w:val="004551E5"/>
    <w:rsid w:val="005A6384"/>
    <w:rsid w:val="00674DC4"/>
    <w:rsid w:val="006E0E84"/>
    <w:rsid w:val="00753690"/>
    <w:rsid w:val="007B05F9"/>
    <w:rsid w:val="00853ECA"/>
    <w:rsid w:val="008B4178"/>
    <w:rsid w:val="008E3FF6"/>
    <w:rsid w:val="00922651"/>
    <w:rsid w:val="00A4538E"/>
    <w:rsid w:val="00A96EC1"/>
    <w:rsid w:val="00B21AF7"/>
    <w:rsid w:val="00C414C9"/>
    <w:rsid w:val="00C71294"/>
    <w:rsid w:val="00C859C7"/>
    <w:rsid w:val="00CC032F"/>
    <w:rsid w:val="00D406F8"/>
    <w:rsid w:val="00E22EB4"/>
    <w:rsid w:val="00E87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14C9"/>
    <w:rPr>
      <w:rFonts w:ascii="Calibri" w:eastAsia="SimSu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414C9"/>
    <w:rPr>
      <w:color w:val="0000FF"/>
      <w:u w:val="single"/>
    </w:rPr>
  </w:style>
  <w:style w:type="paragraph" w:styleId="Nagwek">
    <w:name w:val="header"/>
    <w:basedOn w:val="Normalny"/>
    <w:link w:val="NagwekZnak"/>
    <w:uiPriority w:val="99"/>
    <w:unhideWhenUsed/>
    <w:rsid w:val="008E3F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3FF6"/>
    <w:rPr>
      <w:rFonts w:ascii="Calibri" w:eastAsia="SimSun" w:hAnsi="Calibri" w:cs="Times New Roman"/>
      <w:lang w:eastAsia="pl-PL"/>
    </w:rPr>
  </w:style>
  <w:style w:type="paragraph" w:styleId="Stopka">
    <w:name w:val="footer"/>
    <w:basedOn w:val="Normalny"/>
    <w:link w:val="StopkaZnak"/>
    <w:uiPriority w:val="99"/>
    <w:unhideWhenUsed/>
    <w:rsid w:val="008E3F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3FF6"/>
    <w:rPr>
      <w:rFonts w:ascii="Calibri" w:eastAsia="SimSun" w:hAnsi="Calibri" w:cs="Times New Roman"/>
      <w:lang w:eastAsia="pl-PL"/>
    </w:rPr>
  </w:style>
  <w:style w:type="paragraph" w:styleId="Tekstdymka">
    <w:name w:val="Balloon Text"/>
    <w:basedOn w:val="Normalny"/>
    <w:link w:val="TekstdymkaZnak"/>
    <w:uiPriority w:val="99"/>
    <w:semiHidden/>
    <w:unhideWhenUsed/>
    <w:rsid w:val="008E3F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3FF6"/>
    <w:rPr>
      <w:rFonts w:ascii="Tahoma" w:eastAsia="SimSun" w:hAnsi="Tahoma" w:cs="Tahoma"/>
      <w:sz w:val="16"/>
      <w:szCs w:val="16"/>
      <w:lang w:eastAsia="pl-PL"/>
    </w:rPr>
  </w:style>
  <w:style w:type="paragraph" w:styleId="Akapitzlist">
    <w:name w:val="List Paragraph"/>
    <w:basedOn w:val="Normalny"/>
    <w:uiPriority w:val="34"/>
    <w:qFormat/>
    <w:rsid w:val="00674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14C9"/>
    <w:rPr>
      <w:rFonts w:ascii="Calibri" w:eastAsia="SimSu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414C9"/>
    <w:rPr>
      <w:color w:val="0000FF"/>
      <w:u w:val="single"/>
    </w:rPr>
  </w:style>
  <w:style w:type="paragraph" w:styleId="Nagwek">
    <w:name w:val="header"/>
    <w:basedOn w:val="Normalny"/>
    <w:link w:val="NagwekZnak"/>
    <w:uiPriority w:val="99"/>
    <w:unhideWhenUsed/>
    <w:rsid w:val="008E3F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3FF6"/>
    <w:rPr>
      <w:rFonts w:ascii="Calibri" w:eastAsia="SimSun" w:hAnsi="Calibri" w:cs="Times New Roman"/>
      <w:lang w:eastAsia="pl-PL"/>
    </w:rPr>
  </w:style>
  <w:style w:type="paragraph" w:styleId="Stopka">
    <w:name w:val="footer"/>
    <w:basedOn w:val="Normalny"/>
    <w:link w:val="StopkaZnak"/>
    <w:uiPriority w:val="99"/>
    <w:unhideWhenUsed/>
    <w:rsid w:val="008E3F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3FF6"/>
    <w:rPr>
      <w:rFonts w:ascii="Calibri" w:eastAsia="SimSun" w:hAnsi="Calibri" w:cs="Times New Roman"/>
      <w:lang w:eastAsia="pl-PL"/>
    </w:rPr>
  </w:style>
  <w:style w:type="paragraph" w:styleId="Tekstdymka">
    <w:name w:val="Balloon Text"/>
    <w:basedOn w:val="Normalny"/>
    <w:link w:val="TekstdymkaZnak"/>
    <w:uiPriority w:val="99"/>
    <w:semiHidden/>
    <w:unhideWhenUsed/>
    <w:rsid w:val="008E3F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3FF6"/>
    <w:rPr>
      <w:rFonts w:ascii="Tahoma" w:eastAsia="SimSun" w:hAnsi="Tahoma" w:cs="Tahoma"/>
      <w:sz w:val="16"/>
      <w:szCs w:val="16"/>
      <w:lang w:eastAsia="pl-PL"/>
    </w:rPr>
  </w:style>
  <w:style w:type="paragraph" w:styleId="Akapitzlist">
    <w:name w:val="List Paragraph"/>
    <w:basedOn w:val="Normalny"/>
    <w:uiPriority w:val="34"/>
    <w:qFormat/>
    <w:rsid w:val="00674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jagiello@wmarr.olszty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4F14-DAD9-48EE-AA4E-4DF8A523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6683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Konferencje</dc:creator>
  <cp:lastModifiedBy>Aleksandra Jagiełło</cp:lastModifiedBy>
  <cp:revision>2</cp:revision>
  <dcterms:created xsi:type="dcterms:W3CDTF">2019-10-09T13:34:00Z</dcterms:created>
  <dcterms:modified xsi:type="dcterms:W3CDTF">2019-10-09T13:34:00Z</dcterms:modified>
</cp:coreProperties>
</file>